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126B" w14:textId="77777777" w:rsidR="009E5920" w:rsidRDefault="009E5920" w:rsidP="009E5920"/>
    <w:p w14:paraId="779040A6" w14:textId="77777777" w:rsidR="009E5920" w:rsidRDefault="009E5920" w:rsidP="009E5920">
      <w:pPr>
        <w:spacing w:line="280" w:lineRule="exact"/>
        <w:rPr>
          <w:rFonts w:ascii="標楷體" w:eastAsia="標楷體"/>
          <w:sz w:val="28"/>
          <w:szCs w:val="28"/>
        </w:rPr>
      </w:pPr>
    </w:p>
    <w:p w14:paraId="740D1FD5" w14:textId="77777777" w:rsidR="009E5920" w:rsidRDefault="009E5920" w:rsidP="009E5920">
      <w:pPr>
        <w:spacing w:line="280" w:lineRule="exact"/>
        <w:rPr>
          <w:rFonts w:ascii="標楷體" w:eastAsia="標楷體"/>
          <w:sz w:val="28"/>
          <w:szCs w:val="28"/>
        </w:rPr>
      </w:pPr>
    </w:p>
    <w:p w14:paraId="368B2524" w14:textId="77777777" w:rsidR="009E5920" w:rsidRDefault="009E5920" w:rsidP="009E5920">
      <w:pPr>
        <w:spacing w:line="280" w:lineRule="exact"/>
        <w:rPr>
          <w:rFonts w:ascii="標楷體" w:eastAsia="標楷體"/>
          <w:sz w:val="28"/>
          <w:szCs w:val="28"/>
        </w:rPr>
      </w:pPr>
    </w:p>
    <w:p w14:paraId="131CAC2C" w14:textId="77777777" w:rsidR="009E5920" w:rsidRDefault="009E5920" w:rsidP="009E5920">
      <w:pPr>
        <w:spacing w:line="280" w:lineRule="exact"/>
        <w:rPr>
          <w:rFonts w:ascii="標楷體" w:eastAsia="標楷體"/>
          <w:sz w:val="28"/>
          <w:szCs w:val="28"/>
        </w:rPr>
      </w:pPr>
    </w:p>
    <w:p w14:paraId="4E05E282" w14:textId="77777777" w:rsidR="009E5920" w:rsidRDefault="009E5920" w:rsidP="009E5920">
      <w:pPr>
        <w:spacing w:line="280" w:lineRule="exact"/>
        <w:rPr>
          <w:rFonts w:ascii="標楷體" w:eastAsia="標楷體"/>
          <w:sz w:val="28"/>
          <w:szCs w:val="28"/>
        </w:rPr>
      </w:pPr>
    </w:p>
    <w:p w14:paraId="52CF7CDA" w14:textId="77777777" w:rsidR="009E5920" w:rsidRDefault="009E5920" w:rsidP="009E5920">
      <w:pPr>
        <w:jc w:val="center"/>
        <w:rPr>
          <w:rFonts w:ascii="標楷體" w:eastAsia="標楷體"/>
          <w:sz w:val="28"/>
          <w:szCs w:val="28"/>
        </w:rPr>
      </w:pPr>
    </w:p>
    <w:p w14:paraId="7CF5990C" w14:textId="77777777" w:rsidR="009E5920" w:rsidRDefault="009E5920" w:rsidP="009E5920">
      <w:pPr>
        <w:jc w:val="center"/>
        <w:rPr>
          <w:rFonts w:ascii="標楷體" w:eastAsia="標楷體"/>
          <w:sz w:val="28"/>
          <w:szCs w:val="28"/>
        </w:rPr>
      </w:pPr>
    </w:p>
    <w:p w14:paraId="74FD6A1A" w14:textId="77777777" w:rsidR="009E5920" w:rsidRDefault="009E5920" w:rsidP="009E5920">
      <w:pPr>
        <w:jc w:val="center"/>
        <w:rPr>
          <w:rFonts w:ascii="標楷體" w:eastAsia="標楷體"/>
          <w:sz w:val="28"/>
          <w:szCs w:val="28"/>
        </w:rPr>
      </w:pPr>
    </w:p>
    <w:p w14:paraId="38DC5451" w14:textId="77777777" w:rsidR="009E5920" w:rsidRDefault="009E5920" w:rsidP="009E5920">
      <w:pPr>
        <w:jc w:val="center"/>
        <w:rPr>
          <w:rFonts w:ascii="標楷體" w:eastAsia="標楷體"/>
          <w:sz w:val="28"/>
          <w:szCs w:val="28"/>
        </w:rPr>
      </w:pPr>
    </w:p>
    <w:p w14:paraId="779B7E6A" w14:textId="77777777" w:rsidR="009E5920" w:rsidRDefault="009E5920" w:rsidP="009E592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/>
          <w:b/>
          <w:sz w:val="96"/>
          <w:szCs w:val="96"/>
        </w:rPr>
      </w:pPr>
      <w:r>
        <w:rPr>
          <w:rFonts w:eastAsia="標楷體" w:hint="eastAsia"/>
          <w:b/>
          <w:sz w:val="96"/>
          <w:szCs w:val="96"/>
        </w:rPr>
        <w:t>電度表租賃合</w:t>
      </w:r>
      <w:r>
        <w:rPr>
          <w:rFonts w:ascii="標楷體" w:eastAsia="標楷體" w:hint="eastAsia"/>
          <w:b/>
          <w:sz w:val="96"/>
          <w:szCs w:val="96"/>
        </w:rPr>
        <w:t>約</w:t>
      </w:r>
    </w:p>
    <w:p w14:paraId="234DA44B" w14:textId="77777777" w:rsidR="009E5920" w:rsidRDefault="009E5920" w:rsidP="009E5920">
      <w:pPr>
        <w:jc w:val="center"/>
        <w:rPr>
          <w:rFonts w:ascii="標楷體" w:eastAsia="標楷體"/>
          <w:sz w:val="72"/>
          <w:szCs w:val="72"/>
        </w:rPr>
      </w:pPr>
    </w:p>
    <w:p w14:paraId="74A4876B" w14:textId="77777777" w:rsidR="009E5920" w:rsidRDefault="009E5920" w:rsidP="009E5920">
      <w:pPr>
        <w:jc w:val="center"/>
        <w:rPr>
          <w:rFonts w:ascii="標楷體" w:eastAsia="標楷體"/>
          <w:sz w:val="72"/>
          <w:szCs w:val="72"/>
        </w:rPr>
      </w:pPr>
    </w:p>
    <w:p w14:paraId="66EBFA39" w14:textId="77777777" w:rsidR="009E5920" w:rsidRDefault="009E5920" w:rsidP="009E5920">
      <w:pPr>
        <w:jc w:val="center"/>
        <w:rPr>
          <w:rFonts w:ascii="標楷體" w:eastAsia="標楷體"/>
          <w:sz w:val="72"/>
          <w:szCs w:val="72"/>
        </w:rPr>
      </w:pPr>
    </w:p>
    <w:p w14:paraId="05EB3B58" w14:textId="77777777" w:rsidR="009E5920" w:rsidRDefault="009E5920" w:rsidP="009E5920">
      <w:pPr>
        <w:jc w:val="center"/>
        <w:rPr>
          <w:rFonts w:ascii="標楷體" w:eastAsia="標楷體"/>
          <w:sz w:val="72"/>
          <w:szCs w:val="72"/>
        </w:rPr>
      </w:pPr>
    </w:p>
    <w:p w14:paraId="30A4D202" w14:textId="76B81B9C" w:rsidR="009E5920" w:rsidRDefault="009E5920" w:rsidP="009E5920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     台灣電力公司台東區營業處</w:t>
      </w:r>
    </w:p>
    <w:p w14:paraId="2C506242" w14:textId="087278B1" w:rsidR="009E5920" w:rsidRPr="009E5920" w:rsidRDefault="009E5920" w:rsidP="009E5920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       設置者：</w:t>
      </w:r>
    </w:p>
    <w:p w14:paraId="22D635CD" w14:textId="74BB72FC" w:rsidR="009E5920" w:rsidRDefault="009E5920" w:rsidP="009E5920">
      <w:pPr>
        <w:spacing w:line="440" w:lineRule="exact"/>
        <w:ind w:firstLineChars="860" w:firstLine="240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契約登記編號：14-PV-</w:t>
      </w:r>
    </w:p>
    <w:p w14:paraId="7804029B" w14:textId="77777777" w:rsidR="009E5920" w:rsidRDefault="009E5920" w:rsidP="009E5920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4CE4FEA0" w14:textId="77777777" w:rsidR="009E5920" w:rsidRDefault="009E5920" w:rsidP="009E5920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080925F5" w14:textId="77777777" w:rsidR="009E5920" w:rsidRDefault="009E5920" w:rsidP="009E5920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6201D5B5" w14:textId="77777777" w:rsidR="009E5920" w:rsidRDefault="009E5920" w:rsidP="009E5920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7B70794F" w14:textId="77777777" w:rsidR="009E5920" w:rsidRDefault="009E5920" w:rsidP="009E5920">
      <w:pPr>
        <w:spacing w:line="440" w:lineRule="exact"/>
        <w:ind w:firstLineChars="1250" w:firstLine="3500"/>
        <w:rPr>
          <w:rFonts w:ascii="標楷體" w:eastAsia="標楷體"/>
          <w:sz w:val="28"/>
          <w:szCs w:val="28"/>
        </w:rPr>
      </w:pPr>
    </w:p>
    <w:p w14:paraId="515C3339" w14:textId="24EAD5DE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>表 租 賃 合 約</w:t>
      </w:r>
    </w:p>
    <w:p w14:paraId="5926003A" w14:textId="677A9AD9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631137" w:rsidRPr="00E05F18">
        <w:rPr>
          <w:rFonts w:ascii="細明體" w:eastAsia="細明體" w:hint="eastAsia"/>
          <w:u w:val="single"/>
        </w:rPr>
        <w:t xml:space="preserve"> </w:t>
      </w:r>
      <w:r w:rsidR="00252B24">
        <w:rPr>
          <w:rFonts w:ascii="細明體" w:eastAsia="細明體" w:hint="eastAsia"/>
          <w:u w:val="single"/>
        </w:rPr>
        <w:t>台東</w:t>
      </w:r>
      <w:r w:rsidR="00631137" w:rsidRPr="00E05F18">
        <w:rPr>
          <w:rFonts w:ascii="細明體" w:eastAsia="細明體"/>
          <w:u w:val="single"/>
        </w:rPr>
        <w:t xml:space="preserve">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表租予乙方裝置於下列用電場所：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備 註</w:t>
            </w:r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5CCE78C0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元、營業稅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元，合計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元整。</w:t>
      </w:r>
    </w:p>
    <w:p w14:paraId="55E05006" w14:textId="3DE48BC3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E42943" w:rsidRPr="00E05F18">
        <w:rPr>
          <w:rFonts w:ascii="細明體" w:eastAsia="細明體" w:hint="eastAsia"/>
        </w:rPr>
        <w:t>由甲方按下列方式收取，但必要時</w:t>
      </w:r>
      <w:r w:rsidR="00FB70A5" w:rsidRPr="00E05F18">
        <w:rPr>
          <w:rFonts w:ascii="細明體" w:eastAsia="細明體" w:hint="eastAsia"/>
        </w:rPr>
        <w:t>，</w:t>
      </w:r>
      <w:r w:rsidR="00E42943" w:rsidRPr="00E05F18">
        <w:rPr>
          <w:rFonts w:ascii="細明體" w:eastAsia="細明體" w:hint="eastAsia"/>
        </w:rPr>
        <w:t>甲方</w:t>
      </w:r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得單獨開立租費收取</w:t>
      </w:r>
      <w:r w:rsidRPr="00E05F18">
        <w:rPr>
          <w:rFonts w:ascii="細明體" w:eastAsia="細明體" w:hint="eastAsia"/>
        </w:rPr>
        <w:t>：(□內勾選)</w:t>
      </w:r>
    </w:p>
    <w:p w14:paraId="196ADD0F" w14:textId="7E690D6A" w:rsidR="00B01204" w:rsidRPr="00E05F18" w:rsidRDefault="008F111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>
        <w:rPr>
          <w:rFonts w:ascii="細明體" w:eastAsia="細明體" w:hint="eastAsia"/>
        </w:rPr>
        <w:t>■</w:t>
      </w:r>
      <w:r w:rsidR="00B01204" w:rsidRPr="00E05F18">
        <w:rPr>
          <w:rFonts w:ascii="細明體" w:eastAsia="細明體" w:hint="eastAsia"/>
        </w:rPr>
        <w:t>由甲方自應支付之購電費用中扣取</w:t>
      </w:r>
    </w:p>
    <w:p w14:paraId="33AF4AFD" w14:textId="1157C19B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□由甲方併同每期電費收取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表應負善良保管之責任，除天災及不可抗力之事故外，如有損壞或遺失，乙方應按重置價格或以經甲方檢查合格之同類型同等品質電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表賠償之。另乙方所租用裝置於甲方場所內之電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表，由甲方負善良保管之責任，如因可歸責於乙方之事由，致有損壞時，乙方亦應按重置價格或以經甲方檢查合格之同類型同等品質電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逾期繳付租費罰則</w:t>
      </w:r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如由甲方單獨開立租費收取，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收到甲方通知單之日起十四天內繳清，如有遲延，應依照當時台灣銀行基本放款月息加一釐加計違約金，不足一個月者，按遲延日數比例計算。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4A9F5A8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表，在租用期間內，如</w:t>
      </w:r>
      <w:r w:rsidR="009765F0" w:rsidRPr="00E05F18">
        <w:rPr>
          <w:rFonts w:ascii="細明體" w:eastAsia="細明體" w:hint="eastAsia"/>
        </w:rPr>
        <w:t>乙方躉售電能與甲方所簽</w:t>
      </w:r>
      <w:r w:rsidR="009765F0" w:rsidRPr="00E05F18">
        <w:rPr>
          <w:rFonts w:ascii="細明體" w:eastAsia="細明體" w:hint="eastAsia"/>
        </w:rPr>
        <w:lastRenderedPageBreak/>
        <w:t>訂之購售電合約終止，或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t>應立即辦理停租，不得以任何理由轉租或租讓予第三者，否則甲方得將租用電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表全部收回，倘乙方或第三者因此而蒙受損失，由乙方自理，甲方不負任何責任。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租約租期屆滿未展延或終止後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表代為拆回，所需費用由乙方負擔。因可歸責於乙方之原因，致無法即時拆回電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表，遲延期間租費加倍計算。另甲方代為拆除電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表，如須停電作業，而致乙方或第三者蒙受之損失，由乙方自理，甲方不負任何責任。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58458A71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因本合約爭議而提起民事訴訟時，甲乙雙方及保證人均同意以台灣</w:t>
      </w:r>
      <w:r w:rsidR="00475238" w:rsidRPr="00E05F18">
        <w:rPr>
          <w:rFonts w:ascii="細明體" w:eastAsia="細明體" w:hint="eastAsia"/>
          <w:u w:val="single"/>
        </w:rPr>
        <w:t xml:space="preserve"> </w:t>
      </w:r>
      <w:r w:rsidR="00252B24">
        <w:rPr>
          <w:rFonts w:ascii="細明體" w:eastAsia="細明體" w:hint="eastAsia"/>
          <w:u w:val="single"/>
        </w:rPr>
        <w:t>台東</w:t>
      </w:r>
      <w:r w:rsidR="00475238" w:rsidRPr="00E05F18">
        <w:rPr>
          <w:rFonts w:ascii="細明體" w:eastAsia="細明體" w:hint="eastAsia"/>
          <w:u w:val="single"/>
        </w:rPr>
        <w:t xml:space="preserve"> 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6F1C1A5D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</w:t>
      </w:r>
      <w:r w:rsidR="00252B24">
        <w:rPr>
          <w:rFonts w:ascii="細明體" w:eastAsia="細明體" w:hint="eastAsia"/>
        </w:rPr>
        <w:t>首次併聯日起至電能購售契約終止日</w:t>
      </w:r>
      <w:r w:rsidRPr="00E05F18">
        <w:rPr>
          <w:rFonts w:ascii="細明體" w:eastAsia="細明體" w:hint="eastAsia"/>
        </w:rPr>
        <w:t>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租約存續期間第一條所列之電表規範，如因換表而異動時，雙方同意以換文方式辦理。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租用期間屆滿前，除提出書面異議者外，雙方同意期限自動展延5年，其後亦同。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146B1D94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252B24">
        <w:rPr>
          <w:rFonts w:ascii="細明體" w:eastAsia="細明體" w:hint="eastAsia"/>
        </w:rPr>
        <w:t>台灣電力股份有限公司 台東區營業處</w:t>
      </w:r>
    </w:p>
    <w:p w14:paraId="2B9ACE09" w14:textId="51115948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252B24">
        <w:rPr>
          <w:rFonts w:ascii="細明體" w:eastAsia="細明體" w:hint="eastAsia"/>
        </w:rPr>
        <w:t xml:space="preserve">處長  </w:t>
      </w:r>
      <w:r w:rsidR="00280858">
        <w:rPr>
          <w:rFonts w:ascii="細明體" w:eastAsia="細明體" w:hint="eastAsia"/>
        </w:rPr>
        <w:t>邱雲祥</w:t>
      </w:r>
      <w:r w:rsidR="00252B24">
        <w:rPr>
          <w:rFonts w:ascii="細明體" w:eastAsia="細明體"/>
        </w:rPr>
        <w:tab/>
      </w:r>
    </w:p>
    <w:p w14:paraId="6CDEEC2F" w14:textId="391608E4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252B24">
        <w:rPr>
          <w:rFonts w:ascii="細明體" w:eastAsia="細明體" w:hint="eastAsia"/>
        </w:rPr>
        <w:t>台東縣台東市正氣路38號</w:t>
      </w:r>
    </w:p>
    <w:p w14:paraId="3F17BAC4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7B43F05B" w14:textId="77777777" w:rsidR="009D6374" w:rsidRPr="009C1498" w:rsidRDefault="009D6374" w:rsidP="009E5920">
      <w:pPr>
        <w:snapToGrid w:val="0"/>
        <w:spacing w:line="720" w:lineRule="exact"/>
        <w:ind w:left="539" w:hanging="1079"/>
        <w:jc w:val="center"/>
        <w:rPr>
          <w:rFonts w:ascii="細明體" w:eastAsia="細明體"/>
          <w:sz w:val="28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  <w:r w:rsidR="001B2127"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DD7A8" wp14:editId="67871A9A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7B0" w14:textId="77777777" w:rsidR="009D6374" w:rsidRDefault="009D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7A8" id="Text Box 5" o:spid="_x0000_s1027" type="#_x0000_t202" style="position:absolute;left:0;text-align:left;margin-left:189pt;margin-top:23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" o:allowincell="f" strokecolor="white">
                <v:textbox>
                  <w:txbxContent>
                    <w:p w14:paraId="1ABCD7B0" w14:textId="77777777" w:rsidR="009D6374" w:rsidRDefault="009D6374"/>
                  </w:txbxContent>
                </v:textbox>
              </v:shape>
            </w:pict>
          </mc:Fallback>
        </mc:AlternateContent>
      </w:r>
    </w:p>
    <w:sectPr w:rsidR="009D6374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9A79" w14:textId="77777777" w:rsidR="006076F2" w:rsidRDefault="006076F2" w:rsidP="00914AF0">
      <w:r>
        <w:separator/>
      </w:r>
    </w:p>
  </w:endnote>
  <w:endnote w:type="continuationSeparator" w:id="0">
    <w:p w14:paraId="1B2EB706" w14:textId="77777777" w:rsidR="006076F2" w:rsidRDefault="006076F2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595D" w14:textId="77777777" w:rsidR="006076F2" w:rsidRDefault="006076F2" w:rsidP="00914AF0">
      <w:r>
        <w:separator/>
      </w:r>
    </w:p>
  </w:footnote>
  <w:footnote w:type="continuationSeparator" w:id="0">
    <w:p w14:paraId="425F854F" w14:textId="77777777" w:rsidR="006076F2" w:rsidRDefault="006076F2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A10AA"/>
    <w:rsid w:val="000A6409"/>
    <w:rsid w:val="000D74D8"/>
    <w:rsid w:val="000F0FA9"/>
    <w:rsid w:val="00167536"/>
    <w:rsid w:val="00190174"/>
    <w:rsid w:val="001A0557"/>
    <w:rsid w:val="001B2127"/>
    <w:rsid w:val="001B668E"/>
    <w:rsid w:val="001F438D"/>
    <w:rsid w:val="00252B24"/>
    <w:rsid w:val="0027588D"/>
    <w:rsid w:val="00280858"/>
    <w:rsid w:val="002E39EB"/>
    <w:rsid w:val="00320481"/>
    <w:rsid w:val="003355F5"/>
    <w:rsid w:val="0037554B"/>
    <w:rsid w:val="00376C51"/>
    <w:rsid w:val="003D7E1F"/>
    <w:rsid w:val="00411518"/>
    <w:rsid w:val="00417161"/>
    <w:rsid w:val="0044241A"/>
    <w:rsid w:val="00460188"/>
    <w:rsid w:val="00475238"/>
    <w:rsid w:val="00476C8F"/>
    <w:rsid w:val="004A4A84"/>
    <w:rsid w:val="004E4ED3"/>
    <w:rsid w:val="00520380"/>
    <w:rsid w:val="00522F06"/>
    <w:rsid w:val="00526DBC"/>
    <w:rsid w:val="00546AFA"/>
    <w:rsid w:val="00575F81"/>
    <w:rsid w:val="005E0A03"/>
    <w:rsid w:val="006076F2"/>
    <w:rsid w:val="00631137"/>
    <w:rsid w:val="00664F3C"/>
    <w:rsid w:val="006A60E1"/>
    <w:rsid w:val="006E7F7E"/>
    <w:rsid w:val="006F3247"/>
    <w:rsid w:val="00783F06"/>
    <w:rsid w:val="007D4670"/>
    <w:rsid w:val="00800008"/>
    <w:rsid w:val="00800A0E"/>
    <w:rsid w:val="00806FB9"/>
    <w:rsid w:val="0082516B"/>
    <w:rsid w:val="00842BC1"/>
    <w:rsid w:val="00883223"/>
    <w:rsid w:val="008C393F"/>
    <w:rsid w:val="008D4581"/>
    <w:rsid w:val="008E1C32"/>
    <w:rsid w:val="008E202F"/>
    <w:rsid w:val="008F1114"/>
    <w:rsid w:val="008F6869"/>
    <w:rsid w:val="00904F0D"/>
    <w:rsid w:val="00914AF0"/>
    <w:rsid w:val="009765F0"/>
    <w:rsid w:val="009C1498"/>
    <w:rsid w:val="009D6374"/>
    <w:rsid w:val="009E5920"/>
    <w:rsid w:val="00A22449"/>
    <w:rsid w:val="00A24F39"/>
    <w:rsid w:val="00A950E3"/>
    <w:rsid w:val="00AA2670"/>
    <w:rsid w:val="00AA557F"/>
    <w:rsid w:val="00AB21CE"/>
    <w:rsid w:val="00AC2246"/>
    <w:rsid w:val="00B01204"/>
    <w:rsid w:val="00B126C8"/>
    <w:rsid w:val="00B41720"/>
    <w:rsid w:val="00B55E51"/>
    <w:rsid w:val="00B85D40"/>
    <w:rsid w:val="00B9456A"/>
    <w:rsid w:val="00BE27B0"/>
    <w:rsid w:val="00BE7014"/>
    <w:rsid w:val="00C71D09"/>
    <w:rsid w:val="00CB0D74"/>
    <w:rsid w:val="00CF13AD"/>
    <w:rsid w:val="00D36133"/>
    <w:rsid w:val="00D63984"/>
    <w:rsid w:val="00D904EE"/>
    <w:rsid w:val="00D90C5D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F06B1F"/>
    <w:rsid w:val="00F36F81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chartTrackingRefBased/>
  <w15:docId w15:val="{E7739EC5-8252-496B-BF33-848AEB5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252</Words>
  <Characters>1442</Characters>
  <Application>Microsoft Office Word</Application>
  <DocSecurity>0</DocSecurity>
  <Lines>12</Lines>
  <Paragraphs>3</Paragraphs>
  <ScaleCrop>false</ScaleCrop>
  <Company>taipower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台東區處</cp:lastModifiedBy>
  <cp:revision>9</cp:revision>
  <cp:lastPrinted>2019-07-05T04:51:00Z</cp:lastPrinted>
  <dcterms:created xsi:type="dcterms:W3CDTF">2019-08-26T08:25:00Z</dcterms:created>
  <dcterms:modified xsi:type="dcterms:W3CDTF">2022-07-28T02:12:00Z</dcterms:modified>
</cp:coreProperties>
</file>