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D884" w14:textId="74B348F2" w:rsidR="00C340BF" w:rsidRPr="005C548E" w:rsidRDefault="00C340BF" w:rsidP="00C340BF">
      <w:pPr>
        <w:spacing w:line="36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馬祖</w:t>
      </w:r>
      <w:r>
        <w:rPr>
          <w:rFonts w:eastAsia="標楷體"/>
          <w:b/>
          <w:bCs/>
          <w:sz w:val="32"/>
        </w:rPr>
        <w:t>區營業處</w:t>
      </w:r>
      <w:proofErr w:type="gramStart"/>
      <w:r w:rsidRPr="00505FAD">
        <w:rPr>
          <w:rFonts w:ascii="標楷體" w:eastAsia="標楷體" w:hAnsi="標楷體" w:hint="eastAsia"/>
          <w:b/>
          <w:bCs/>
          <w:sz w:val="32"/>
        </w:rPr>
        <w:t>1</w:t>
      </w:r>
      <w:r>
        <w:rPr>
          <w:rFonts w:ascii="標楷體" w:eastAsia="標楷體" w:hAnsi="標楷體"/>
          <w:b/>
          <w:bCs/>
          <w:sz w:val="32"/>
        </w:rPr>
        <w:t>1</w:t>
      </w:r>
      <w:r w:rsidR="000F1E01">
        <w:rPr>
          <w:rFonts w:ascii="標楷體" w:eastAsia="標楷體" w:hAnsi="標楷體" w:hint="eastAsia"/>
          <w:b/>
          <w:bCs/>
          <w:sz w:val="32"/>
        </w:rPr>
        <w:t>5</w:t>
      </w:r>
      <w:proofErr w:type="gramEnd"/>
      <w:r w:rsidRPr="005C548E">
        <w:rPr>
          <w:rFonts w:eastAsia="標楷體"/>
          <w:b/>
          <w:bCs/>
          <w:sz w:val="32"/>
        </w:rPr>
        <w:t>年度提升服務</w:t>
      </w:r>
      <w:r w:rsidRPr="005C548E">
        <w:rPr>
          <w:rFonts w:eastAsia="標楷體" w:hint="eastAsia"/>
          <w:b/>
          <w:bCs/>
          <w:sz w:val="32"/>
        </w:rPr>
        <w:t>效能</w:t>
      </w:r>
      <w:r w:rsidRPr="005C548E">
        <w:rPr>
          <w:rFonts w:eastAsia="標楷體"/>
          <w:b/>
          <w:bCs/>
          <w:sz w:val="32"/>
        </w:rPr>
        <w:t>執行計畫</w:t>
      </w:r>
    </w:p>
    <w:p w14:paraId="23901B84" w14:textId="31C72E59" w:rsidR="00C340BF" w:rsidRPr="00505FAD" w:rsidRDefault="00C340BF" w:rsidP="00C340BF">
      <w:pPr>
        <w:wordWrap w:val="0"/>
        <w:spacing w:beforeLines="50" w:before="180" w:line="360" w:lineRule="exact"/>
        <w:jc w:val="right"/>
        <w:rPr>
          <w:rFonts w:ascii="標楷體" w:eastAsia="標楷體" w:hAnsi="標楷體"/>
          <w:b/>
          <w:bCs/>
          <w:sz w:val="20"/>
        </w:rPr>
      </w:pPr>
      <w:r>
        <w:rPr>
          <w:rFonts w:ascii="標楷體" w:eastAsia="標楷體" w:hAnsi="標楷體" w:hint="eastAsia"/>
          <w:b/>
          <w:bCs/>
          <w:sz w:val="28"/>
        </w:rPr>
        <w:t>中華民國11</w:t>
      </w:r>
      <w:r w:rsidR="00C52475">
        <w:rPr>
          <w:rFonts w:ascii="標楷體" w:eastAsia="標楷體" w:hAnsi="標楷體" w:hint="eastAsia"/>
          <w:b/>
          <w:bCs/>
          <w:sz w:val="28"/>
        </w:rPr>
        <w:t>5</w:t>
      </w:r>
      <w:r w:rsidRPr="00505FAD">
        <w:rPr>
          <w:rFonts w:ascii="標楷體" w:eastAsia="標楷體" w:hAnsi="標楷體"/>
          <w:b/>
          <w:bCs/>
          <w:sz w:val="28"/>
        </w:rPr>
        <w:t>年</w:t>
      </w:r>
      <w:r>
        <w:rPr>
          <w:rFonts w:ascii="標楷體" w:eastAsia="標楷體" w:hAnsi="標楷體" w:hint="eastAsia"/>
          <w:b/>
          <w:bCs/>
          <w:sz w:val="28"/>
        </w:rPr>
        <w:t>1</w:t>
      </w:r>
      <w:r w:rsidRPr="00505FAD">
        <w:rPr>
          <w:rFonts w:ascii="標楷體" w:eastAsia="標楷體" w:hAnsi="標楷體"/>
          <w:b/>
          <w:bCs/>
          <w:sz w:val="28"/>
        </w:rPr>
        <w:t>月</w:t>
      </w:r>
      <w:r w:rsidR="00B33AA7">
        <w:rPr>
          <w:rFonts w:ascii="標楷體" w:eastAsia="標楷體" w:hAnsi="標楷體" w:hint="eastAsia"/>
          <w:b/>
          <w:bCs/>
          <w:sz w:val="28"/>
        </w:rPr>
        <w:t>2</w:t>
      </w:r>
      <w:r w:rsidR="00B94464">
        <w:rPr>
          <w:rFonts w:ascii="標楷體" w:eastAsia="標楷體" w:hAnsi="標楷體" w:hint="eastAsia"/>
          <w:b/>
          <w:bCs/>
          <w:sz w:val="28"/>
        </w:rPr>
        <w:t>2</w:t>
      </w:r>
      <w:r w:rsidRPr="00505FAD">
        <w:rPr>
          <w:rFonts w:ascii="標楷體" w:eastAsia="標楷體" w:hAnsi="標楷體"/>
          <w:b/>
          <w:bCs/>
          <w:sz w:val="28"/>
        </w:rPr>
        <w:t>日</w:t>
      </w:r>
    </w:p>
    <w:p w14:paraId="6A7C6F71" w14:textId="77777777" w:rsidR="00C340BF" w:rsidRPr="005C548E" w:rsidRDefault="00C340BF" w:rsidP="00C340BF">
      <w:pPr>
        <w:spacing w:line="360" w:lineRule="exact"/>
        <w:jc w:val="right"/>
        <w:rPr>
          <w:rFonts w:eastAsia="標楷體"/>
          <w:b/>
          <w:bCs/>
          <w:sz w:val="20"/>
        </w:rPr>
      </w:pPr>
    </w:p>
    <w:p w14:paraId="42CC2FBF" w14:textId="77777777" w:rsidR="00C340BF" w:rsidRDefault="00C340BF" w:rsidP="00A7610F">
      <w:pPr>
        <w:pStyle w:val="a9"/>
        <w:numPr>
          <w:ilvl w:val="0"/>
          <w:numId w:val="64"/>
        </w:numPr>
        <w:tabs>
          <w:tab w:val="left" w:pos="709"/>
        </w:tabs>
        <w:spacing w:line="400" w:lineRule="exact"/>
        <w:ind w:left="595" w:hanging="482"/>
        <w:jc w:val="both"/>
        <w:rPr>
          <w:sz w:val="28"/>
        </w:rPr>
      </w:pPr>
      <w:r w:rsidRPr="005C548E">
        <w:rPr>
          <w:sz w:val="28"/>
        </w:rPr>
        <w:t>計畫依據</w:t>
      </w:r>
      <w:bookmarkStart w:id="0" w:name="依據"/>
      <w:bookmarkEnd w:id="0"/>
    </w:p>
    <w:p w14:paraId="1387A606" w14:textId="48C7CA9C" w:rsidR="008D3BC9" w:rsidRPr="008D3BC9" w:rsidRDefault="008D3BC9" w:rsidP="004379E8">
      <w:pPr>
        <w:spacing w:line="400" w:lineRule="exact"/>
        <w:ind w:leftChars="237" w:left="1107" w:hangingChars="192" w:hanging="5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D3BC9">
        <w:rPr>
          <w:rFonts w:ascii="標楷體" w:eastAsia="標楷體" w:hAnsi="標楷體" w:hint="eastAsia"/>
          <w:color w:val="000000"/>
          <w:sz w:val="28"/>
          <w:szCs w:val="28"/>
        </w:rPr>
        <w:t xml:space="preserve">一、行政院 106 年 1 月 9 </w:t>
      </w:r>
      <w:proofErr w:type="gramStart"/>
      <w:r w:rsidRPr="008D3BC9">
        <w:rPr>
          <w:rFonts w:ascii="標楷體" w:eastAsia="標楷體" w:hAnsi="標楷體" w:hint="eastAsia"/>
          <w:color w:val="000000"/>
          <w:sz w:val="28"/>
          <w:szCs w:val="28"/>
        </w:rPr>
        <w:t>日院授發社字</w:t>
      </w:r>
      <w:proofErr w:type="gramEnd"/>
      <w:r w:rsidRPr="008D3BC9">
        <w:rPr>
          <w:rFonts w:ascii="標楷體" w:eastAsia="標楷體" w:hAnsi="標楷體" w:hint="eastAsia"/>
          <w:color w:val="000000"/>
          <w:sz w:val="28"/>
          <w:szCs w:val="28"/>
        </w:rPr>
        <w:t>第 1061300008 號</w:t>
      </w:r>
      <w:proofErr w:type="gramStart"/>
      <w:r w:rsidRPr="008D3BC9">
        <w:rPr>
          <w:rFonts w:ascii="標楷體" w:eastAsia="標楷體" w:hAnsi="標楷體" w:hint="eastAsia"/>
          <w:color w:val="000000"/>
          <w:sz w:val="28"/>
          <w:szCs w:val="28"/>
        </w:rPr>
        <w:t>函頒「</w:t>
      </w:r>
      <w:proofErr w:type="gramEnd"/>
      <w:r w:rsidRPr="008D3BC9">
        <w:rPr>
          <w:rFonts w:ascii="標楷體" w:eastAsia="標楷體" w:hAnsi="標楷體" w:hint="eastAsia"/>
          <w:color w:val="000000"/>
          <w:sz w:val="28"/>
          <w:szCs w:val="28"/>
        </w:rPr>
        <w:t xml:space="preserve">政府服務躍升方案」。 </w:t>
      </w:r>
    </w:p>
    <w:p w14:paraId="62AD63EA" w14:textId="33B4928C" w:rsidR="00C340BF" w:rsidRDefault="008D3BC9" w:rsidP="004379E8">
      <w:pPr>
        <w:spacing w:line="400" w:lineRule="exact"/>
        <w:ind w:leftChars="237" w:left="1107" w:hangingChars="192" w:hanging="5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D3BC9">
        <w:rPr>
          <w:rFonts w:ascii="標楷體" w:eastAsia="標楷體" w:hAnsi="標楷體" w:hint="eastAsia"/>
          <w:color w:val="000000"/>
          <w:sz w:val="28"/>
          <w:szCs w:val="28"/>
        </w:rPr>
        <w:t>二、經濟部 113 年 9 月 5 日</w:t>
      </w:r>
      <w:proofErr w:type="gramStart"/>
      <w:r w:rsidRPr="008D3BC9">
        <w:rPr>
          <w:rFonts w:ascii="標楷體" w:eastAsia="標楷體" w:hAnsi="標楷體" w:hint="eastAsia"/>
          <w:color w:val="000000"/>
          <w:sz w:val="28"/>
          <w:szCs w:val="28"/>
        </w:rPr>
        <w:t>經綜字</w:t>
      </w:r>
      <w:proofErr w:type="gramEnd"/>
      <w:r w:rsidRPr="008D3BC9">
        <w:rPr>
          <w:rFonts w:ascii="標楷體" w:eastAsia="標楷體" w:hAnsi="標楷體" w:hint="eastAsia"/>
          <w:color w:val="000000"/>
          <w:sz w:val="28"/>
          <w:szCs w:val="28"/>
        </w:rPr>
        <w:t>第 11301409590 號修正之「經濟部提升服務效能實施計畫」。</w:t>
      </w:r>
    </w:p>
    <w:p w14:paraId="1F895935" w14:textId="7440C9ED" w:rsidR="001E747E" w:rsidRPr="00512650" w:rsidRDefault="001E747E" w:rsidP="004379E8">
      <w:pPr>
        <w:spacing w:line="400" w:lineRule="exact"/>
        <w:ind w:leftChars="237" w:left="1107" w:hangingChars="192" w:hanging="538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Pr="001E747E">
        <w:rPr>
          <w:rFonts w:ascii="標楷體" w:eastAsia="標楷體" w:hAnsi="標楷體" w:hint="eastAsia"/>
          <w:color w:val="000000"/>
          <w:sz w:val="28"/>
          <w:szCs w:val="28"/>
        </w:rPr>
        <w:t>本公司</w:t>
      </w:r>
      <w:r w:rsidRPr="001E747E">
        <w:rPr>
          <w:rFonts w:ascii="標楷體" w:eastAsia="標楷體" w:hAnsi="標楷體"/>
          <w:color w:val="000000"/>
          <w:sz w:val="28"/>
          <w:szCs w:val="28"/>
        </w:rPr>
        <w:t>115</w:t>
      </w:r>
      <w:r w:rsidRPr="001E747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1E747E">
        <w:rPr>
          <w:rFonts w:ascii="標楷體" w:eastAsia="標楷體" w:hAnsi="標楷體"/>
          <w:color w:val="000000"/>
          <w:sz w:val="28"/>
          <w:szCs w:val="28"/>
        </w:rPr>
        <w:t>1</w:t>
      </w:r>
      <w:r w:rsidRPr="001E747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1E747E">
        <w:rPr>
          <w:rFonts w:ascii="標楷體" w:eastAsia="標楷體" w:hAnsi="標楷體"/>
          <w:color w:val="000000"/>
          <w:sz w:val="28"/>
          <w:szCs w:val="28"/>
        </w:rPr>
        <w:t>7</w:t>
      </w:r>
      <w:r w:rsidRPr="001E747E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proofErr w:type="gramStart"/>
      <w:r w:rsidRPr="001E747E">
        <w:rPr>
          <w:rFonts w:ascii="標楷體" w:eastAsia="標楷體" w:hAnsi="標楷體" w:hint="eastAsia"/>
          <w:color w:val="000000"/>
          <w:sz w:val="28"/>
          <w:szCs w:val="28"/>
        </w:rPr>
        <w:t>業字第</w:t>
      </w:r>
      <w:r w:rsidRPr="001E747E">
        <w:rPr>
          <w:rFonts w:ascii="標楷體" w:eastAsia="標楷體" w:hAnsi="標楷體"/>
          <w:color w:val="000000"/>
          <w:sz w:val="28"/>
          <w:szCs w:val="28"/>
        </w:rPr>
        <w:t>1158001842</w:t>
      </w:r>
      <w:r w:rsidRPr="001E747E">
        <w:rPr>
          <w:rFonts w:ascii="標楷體" w:eastAsia="標楷體" w:hAnsi="標楷體" w:hint="eastAsia"/>
          <w:color w:val="000000"/>
          <w:sz w:val="28"/>
          <w:szCs w:val="28"/>
        </w:rPr>
        <w:t>號函頒</w:t>
      </w:r>
      <w:proofErr w:type="gramEnd"/>
      <w:r w:rsidRPr="001E747E">
        <w:rPr>
          <w:rFonts w:ascii="標楷體" w:eastAsia="標楷體" w:hAnsi="標楷體" w:hint="eastAsia"/>
          <w:color w:val="000000"/>
          <w:sz w:val="28"/>
          <w:szCs w:val="28"/>
        </w:rPr>
        <w:t>之「台電公司</w:t>
      </w:r>
      <w:proofErr w:type="gramStart"/>
      <w:r w:rsidRPr="001E747E">
        <w:rPr>
          <w:rFonts w:ascii="標楷體" w:eastAsia="標楷體" w:hAnsi="標楷體"/>
          <w:color w:val="000000"/>
          <w:sz w:val="28"/>
          <w:szCs w:val="28"/>
        </w:rPr>
        <w:t>115</w:t>
      </w:r>
      <w:proofErr w:type="gramEnd"/>
      <w:r w:rsidRPr="001E747E">
        <w:rPr>
          <w:rFonts w:ascii="標楷體" w:eastAsia="標楷體" w:hAnsi="標楷體" w:hint="eastAsia"/>
          <w:color w:val="000000"/>
          <w:sz w:val="28"/>
          <w:szCs w:val="28"/>
        </w:rPr>
        <w:t>年度提升服務效能執行計畫」訂定。</w:t>
      </w:r>
    </w:p>
    <w:p w14:paraId="30DEECCA" w14:textId="77777777" w:rsidR="00C340BF" w:rsidRPr="005C548E" w:rsidRDefault="00C340BF" w:rsidP="00A7610F">
      <w:pPr>
        <w:numPr>
          <w:ilvl w:val="0"/>
          <w:numId w:val="64"/>
        </w:numPr>
        <w:tabs>
          <w:tab w:val="left" w:pos="709"/>
        </w:tabs>
        <w:spacing w:line="400" w:lineRule="exact"/>
        <w:ind w:left="595" w:hanging="482"/>
        <w:jc w:val="both"/>
        <w:rPr>
          <w:rFonts w:eastAsia="標楷體"/>
          <w:sz w:val="28"/>
        </w:rPr>
      </w:pPr>
      <w:r w:rsidRPr="005C548E">
        <w:rPr>
          <w:rFonts w:eastAsia="標楷體"/>
          <w:sz w:val="28"/>
        </w:rPr>
        <w:t>計畫目標</w:t>
      </w:r>
    </w:p>
    <w:p w14:paraId="63A0794A" w14:textId="08373061" w:rsidR="00C340BF" w:rsidRDefault="00C340BF" w:rsidP="00DD4046">
      <w:pPr>
        <w:spacing w:line="400" w:lineRule="exact"/>
        <w:ind w:leftChars="300" w:left="720"/>
        <w:jc w:val="both"/>
        <w:rPr>
          <w:rFonts w:eastAsia="標楷體"/>
          <w:sz w:val="28"/>
        </w:rPr>
      </w:pPr>
      <w:r w:rsidRPr="001D5D7E">
        <w:rPr>
          <w:rFonts w:ascii="標楷體" w:eastAsia="標楷體" w:hAnsi="標楷體"/>
          <w:sz w:val="28"/>
          <w:szCs w:val="28"/>
        </w:rPr>
        <w:t>掌握內外在環境轉變及民眾對</w:t>
      </w:r>
      <w:r w:rsidRPr="001D5D7E">
        <w:rPr>
          <w:rFonts w:ascii="標楷體" w:eastAsia="標楷體" w:hAnsi="標楷體" w:hint="eastAsia"/>
          <w:sz w:val="28"/>
          <w:szCs w:val="28"/>
        </w:rPr>
        <w:t>本公司</w:t>
      </w:r>
      <w:r w:rsidRPr="001D5D7E">
        <w:rPr>
          <w:rFonts w:ascii="標楷體" w:eastAsia="標楷體" w:hAnsi="標楷體"/>
          <w:sz w:val="28"/>
          <w:szCs w:val="28"/>
        </w:rPr>
        <w:t>服務需求多元化，</w:t>
      </w:r>
      <w:r w:rsidRPr="001D5D7E">
        <w:rPr>
          <w:rFonts w:ascii="標楷體" w:eastAsia="標楷體" w:hAnsi="標楷體" w:hint="eastAsia"/>
          <w:sz w:val="28"/>
          <w:szCs w:val="28"/>
        </w:rPr>
        <w:t>強化服務作為與政府施政連結性，扣合經濟部施政主軸，</w:t>
      </w:r>
      <w:r w:rsidRPr="001D5D7E">
        <w:rPr>
          <w:rFonts w:ascii="標楷體" w:eastAsia="標楷體" w:hAnsi="標楷體"/>
          <w:sz w:val="28"/>
          <w:szCs w:val="28"/>
        </w:rPr>
        <w:t>推動以人為本，提出善用數位科技、公私協力且具多元包容性之創新服務，兼顧經濟、環境及社會永續發展，進而擴散優質服務效益，</w:t>
      </w:r>
      <w:r w:rsidRPr="001D5D7E">
        <w:rPr>
          <w:rFonts w:ascii="標楷體" w:eastAsia="標楷體" w:hAnsi="標楷體" w:hint="eastAsia"/>
          <w:sz w:val="28"/>
          <w:szCs w:val="28"/>
        </w:rPr>
        <w:t>樹立標竿學習楷模以提升本</w:t>
      </w:r>
      <w:r>
        <w:rPr>
          <w:rFonts w:ascii="標楷體" w:eastAsia="標楷體" w:hAnsi="標楷體" w:hint="eastAsia"/>
          <w:sz w:val="28"/>
          <w:szCs w:val="28"/>
        </w:rPr>
        <w:t>處</w:t>
      </w:r>
      <w:r w:rsidRPr="001D5D7E">
        <w:rPr>
          <w:rFonts w:ascii="標楷體" w:eastAsia="標楷體" w:hAnsi="標楷體" w:hint="eastAsia"/>
          <w:sz w:val="28"/>
          <w:szCs w:val="28"/>
        </w:rPr>
        <w:t>為民服務效能，</w:t>
      </w:r>
      <w:r w:rsidRPr="001D5D7E">
        <w:rPr>
          <w:rFonts w:ascii="標楷體" w:eastAsia="標楷體" w:hAnsi="標楷體"/>
          <w:sz w:val="28"/>
          <w:szCs w:val="28"/>
        </w:rPr>
        <w:t>促使民眾享有便捷、創新及包容之服務</w:t>
      </w:r>
      <w:r w:rsidRPr="001D5D7E">
        <w:rPr>
          <w:rFonts w:eastAsia="標楷體" w:hint="eastAsia"/>
          <w:sz w:val="28"/>
        </w:rPr>
        <w:t>。</w:t>
      </w:r>
    </w:p>
    <w:p w14:paraId="1E59EA85" w14:textId="77777777" w:rsidR="00C340BF" w:rsidRDefault="00C340BF" w:rsidP="00A7610F">
      <w:pPr>
        <w:numPr>
          <w:ilvl w:val="0"/>
          <w:numId w:val="64"/>
        </w:numPr>
        <w:tabs>
          <w:tab w:val="left" w:pos="709"/>
        </w:tabs>
        <w:spacing w:line="400" w:lineRule="exact"/>
        <w:ind w:left="567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實施對象</w:t>
      </w:r>
      <w:r>
        <w:rPr>
          <w:rFonts w:eastAsia="標楷體" w:hint="eastAsia"/>
          <w:sz w:val="28"/>
        </w:rPr>
        <w:t xml:space="preserve"> </w:t>
      </w:r>
    </w:p>
    <w:p w14:paraId="1CA4F922" w14:textId="4847A11A" w:rsidR="00C340BF" w:rsidRDefault="00C340BF" w:rsidP="00DD4046">
      <w:pPr>
        <w:spacing w:line="400" w:lineRule="exact"/>
        <w:ind w:left="709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本處各部門。</w:t>
      </w:r>
    </w:p>
    <w:p w14:paraId="7FF64D43" w14:textId="77777777" w:rsidR="00C340BF" w:rsidRPr="006B4409" w:rsidRDefault="00C340BF" w:rsidP="00A7610F">
      <w:pPr>
        <w:numPr>
          <w:ilvl w:val="0"/>
          <w:numId w:val="64"/>
        </w:numPr>
        <w:tabs>
          <w:tab w:val="left" w:pos="709"/>
          <w:tab w:val="left" w:pos="851"/>
        </w:tabs>
        <w:spacing w:line="400" w:lineRule="exact"/>
        <w:ind w:left="567"/>
        <w:jc w:val="both"/>
        <w:rPr>
          <w:rFonts w:eastAsia="標楷體"/>
          <w:sz w:val="28"/>
        </w:rPr>
      </w:pPr>
      <w:r w:rsidRPr="0082061C">
        <w:rPr>
          <w:rFonts w:ascii="標楷體" w:eastAsia="標楷體" w:hAnsi="標楷體"/>
          <w:sz w:val="28"/>
        </w:rPr>
        <w:t>服務內涵</w:t>
      </w:r>
    </w:p>
    <w:p w14:paraId="399AA411" w14:textId="3B58D7BD" w:rsidR="006B4409" w:rsidRPr="0082061C" w:rsidRDefault="006B4409" w:rsidP="006B4409">
      <w:pPr>
        <w:tabs>
          <w:tab w:val="left" w:pos="709"/>
          <w:tab w:val="left" w:pos="851"/>
        </w:tabs>
        <w:spacing w:line="400" w:lineRule="exact"/>
        <w:ind w:left="567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6B4409">
        <w:rPr>
          <w:rFonts w:ascii="標楷體" w:eastAsia="標楷體" w:hAnsi="標楷體"/>
          <w:sz w:val="28"/>
        </w:rPr>
        <w:t>聚焦社會創新共融：</w:t>
      </w:r>
    </w:p>
    <w:p w14:paraId="0B034174" w14:textId="2E18CB2C" w:rsidR="00C340BF" w:rsidRDefault="00C340BF" w:rsidP="00DD4046">
      <w:pPr>
        <w:spacing w:line="400" w:lineRule="exact"/>
        <w:ind w:leftChars="300" w:left="720"/>
        <w:jc w:val="both"/>
        <w:rPr>
          <w:rFonts w:ascii="標楷體" w:eastAsia="標楷體" w:hAnsi="標楷體"/>
          <w:sz w:val="28"/>
        </w:rPr>
      </w:pPr>
      <w:r w:rsidRPr="00926C9B">
        <w:rPr>
          <w:rFonts w:ascii="標楷體" w:eastAsia="標楷體" w:hAnsi="標楷體" w:hint="eastAsia"/>
          <w:sz w:val="28"/>
        </w:rPr>
        <w:t>關注服務對象社會經濟背景多樣化，解決年齡、性別、族群等因素所造成之服務機會落差不均等現象，有效促進社會包容及社會資源衡平使用。包括提供在地化、客製化關懷服務，或透過法規及流程簡化，以及公私協力等模式，解決公共問題等。</w:t>
      </w:r>
    </w:p>
    <w:p w14:paraId="4A21AC7D" w14:textId="77777777" w:rsidR="004379E8" w:rsidRPr="00DD4046" w:rsidRDefault="004379E8" w:rsidP="009A5E08">
      <w:pPr>
        <w:pStyle w:val="a4"/>
        <w:numPr>
          <w:ilvl w:val="0"/>
          <w:numId w:val="77"/>
        </w:numPr>
        <w:tabs>
          <w:tab w:val="left" w:pos="574"/>
        </w:tabs>
        <w:spacing w:line="400" w:lineRule="exact"/>
        <w:ind w:leftChars="0"/>
        <w:jc w:val="both"/>
        <w:rPr>
          <w:rFonts w:ascii="標楷體" w:eastAsia="標楷體" w:hAnsi="標楷體"/>
          <w:sz w:val="28"/>
        </w:rPr>
      </w:pPr>
      <w:r w:rsidRPr="00DD4046">
        <w:rPr>
          <w:rFonts w:ascii="標楷體" w:eastAsia="標楷體" w:hAnsi="標楷體" w:hint="eastAsia"/>
          <w:sz w:val="28"/>
        </w:rPr>
        <w:t>執行策略及具體作法</w:t>
      </w:r>
    </w:p>
    <w:p w14:paraId="08E32004" w14:textId="77777777" w:rsidR="004379E8" w:rsidRPr="004379E8" w:rsidRDefault="004379E8" w:rsidP="004379E8">
      <w:pPr>
        <w:pStyle w:val="a9"/>
        <w:tabs>
          <w:tab w:val="left" w:pos="993"/>
        </w:tabs>
        <w:spacing w:line="420" w:lineRule="exact"/>
        <w:ind w:leftChars="223" w:left="535" w:firstLine="0"/>
        <w:rPr>
          <w:rFonts w:ascii="標楷體" w:hAnsi="標楷體"/>
          <w:spacing w:val="-10"/>
          <w:sz w:val="28"/>
          <w:szCs w:val="28"/>
        </w:rPr>
      </w:pPr>
      <w:r w:rsidRPr="00C340BF">
        <w:rPr>
          <w:rFonts w:hint="eastAsia"/>
          <w:sz w:val="28"/>
        </w:rPr>
        <w:t>透過前項服務內涵，落實創新性、</w:t>
      </w:r>
      <w:r w:rsidRPr="00C340BF">
        <w:rPr>
          <w:rFonts w:ascii="標楷體" w:hAnsi="標楷體" w:hint="eastAsia"/>
          <w:sz w:val="28"/>
          <w:szCs w:val="28"/>
        </w:rPr>
        <w:t>效益及影響</w:t>
      </w:r>
      <w:r w:rsidRPr="00C340BF">
        <w:rPr>
          <w:rFonts w:hint="eastAsia"/>
          <w:sz w:val="28"/>
        </w:rPr>
        <w:t>、</w:t>
      </w:r>
      <w:r w:rsidRPr="00C340BF">
        <w:rPr>
          <w:rFonts w:ascii="標楷體" w:hAnsi="標楷體" w:hint="eastAsia"/>
          <w:sz w:val="28"/>
          <w:szCs w:val="28"/>
        </w:rPr>
        <w:t>可持續性</w:t>
      </w:r>
      <w:r w:rsidRPr="00C340BF">
        <w:rPr>
          <w:rFonts w:hint="eastAsia"/>
          <w:sz w:val="28"/>
        </w:rPr>
        <w:t>、</w:t>
      </w:r>
      <w:r w:rsidRPr="004379E8">
        <w:rPr>
          <w:rFonts w:ascii="標楷體" w:hAnsi="標楷體" w:hint="eastAsia"/>
          <w:spacing w:val="-10"/>
          <w:sz w:val="28"/>
          <w:szCs w:val="28"/>
        </w:rPr>
        <w:t>擴散應用等</w:t>
      </w:r>
      <w:proofErr w:type="gramStart"/>
      <w:r w:rsidRPr="004379E8">
        <w:rPr>
          <w:rFonts w:ascii="標楷體" w:hAnsi="標楷體" w:hint="eastAsia"/>
          <w:spacing w:val="-10"/>
          <w:sz w:val="28"/>
          <w:szCs w:val="28"/>
        </w:rPr>
        <w:t>4項構</w:t>
      </w:r>
      <w:proofErr w:type="gramEnd"/>
      <w:r w:rsidRPr="004379E8">
        <w:rPr>
          <w:rFonts w:ascii="標楷體" w:hAnsi="標楷體" w:hint="eastAsia"/>
          <w:spacing w:val="-10"/>
          <w:sz w:val="28"/>
          <w:szCs w:val="28"/>
        </w:rPr>
        <w:t>面。</w:t>
      </w:r>
    </w:p>
    <w:tbl>
      <w:tblPr>
        <w:tblW w:w="1054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3402"/>
        <w:gridCol w:w="1587"/>
        <w:gridCol w:w="1587"/>
      </w:tblGrid>
      <w:tr w:rsidR="00511A81" w:rsidRPr="0097014C" w14:paraId="3DDE1E7E" w14:textId="5BDD5FA9" w:rsidTr="00DD2257">
        <w:trPr>
          <w:trHeight w:val="448"/>
          <w:tblHeader/>
        </w:trPr>
        <w:tc>
          <w:tcPr>
            <w:tcW w:w="1843" w:type="dxa"/>
          </w:tcPr>
          <w:p w14:paraId="31099D0D" w14:textId="77777777" w:rsidR="00511A81" w:rsidRPr="0097014C" w:rsidRDefault="00511A81" w:rsidP="002930F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7014C">
              <w:rPr>
                <w:rFonts w:eastAsia="標楷體" w:hAnsi="標楷體" w:hint="eastAsia"/>
              </w:rPr>
              <w:t>服務內涵</w:t>
            </w:r>
          </w:p>
        </w:tc>
        <w:tc>
          <w:tcPr>
            <w:tcW w:w="2126" w:type="dxa"/>
          </w:tcPr>
          <w:p w14:paraId="58DAD243" w14:textId="77777777" w:rsidR="00511A81" w:rsidRPr="0097014C" w:rsidRDefault="00511A81" w:rsidP="002930F9">
            <w:pPr>
              <w:spacing w:line="420" w:lineRule="exact"/>
              <w:jc w:val="center"/>
              <w:rPr>
                <w:rFonts w:ascii="標楷體" w:eastAsia="標楷體" w:hAnsi="標楷體"/>
                <w:spacing w:val="-2"/>
              </w:rPr>
            </w:pPr>
            <w:r w:rsidRPr="0097014C">
              <w:rPr>
                <w:rFonts w:eastAsia="標楷體" w:hAnsi="標楷體" w:hint="eastAsia"/>
              </w:rPr>
              <w:t>服務策略</w:t>
            </w:r>
          </w:p>
        </w:tc>
        <w:tc>
          <w:tcPr>
            <w:tcW w:w="3402" w:type="dxa"/>
          </w:tcPr>
          <w:p w14:paraId="5DC14CAC" w14:textId="77777777" w:rsidR="00511A81" w:rsidRPr="0097014C" w:rsidRDefault="00511A81" w:rsidP="002930F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7014C">
              <w:rPr>
                <w:rFonts w:eastAsia="標楷體" w:hAnsi="標楷體" w:hint="eastAsia"/>
              </w:rPr>
              <w:t>具體作法</w:t>
            </w:r>
          </w:p>
        </w:tc>
        <w:tc>
          <w:tcPr>
            <w:tcW w:w="1587" w:type="dxa"/>
          </w:tcPr>
          <w:p w14:paraId="27AC688C" w14:textId="26664058" w:rsidR="00511A81" w:rsidRPr="0097014C" w:rsidRDefault="00511A81" w:rsidP="002930F9">
            <w:pPr>
              <w:spacing w:line="4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承辦部門</w:t>
            </w:r>
          </w:p>
        </w:tc>
        <w:tc>
          <w:tcPr>
            <w:tcW w:w="1587" w:type="dxa"/>
          </w:tcPr>
          <w:p w14:paraId="56ABCC68" w14:textId="0A3C5022" w:rsidR="00511A81" w:rsidRDefault="00511A81" w:rsidP="002930F9">
            <w:pPr>
              <w:spacing w:line="4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執行期間</w:t>
            </w:r>
          </w:p>
        </w:tc>
      </w:tr>
      <w:tr w:rsidR="00227D53" w:rsidRPr="0097014C" w14:paraId="72F514E1" w14:textId="17CD8ED8" w:rsidTr="00DD2257">
        <w:trPr>
          <w:trHeight w:val="1599"/>
        </w:trPr>
        <w:tc>
          <w:tcPr>
            <w:tcW w:w="1843" w:type="dxa"/>
            <w:vMerge w:val="restart"/>
          </w:tcPr>
          <w:p w14:paraId="50E48D83" w14:textId="77777777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97014C">
              <w:rPr>
                <w:rFonts w:ascii="標楷體" w:eastAsia="標楷體" w:hAnsi="標楷體" w:hint="eastAsia"/>
              </w:rPr>
              <w:t>一、</w:t>
            </w:r>
          </w:p>
          <w:p w14:paraId="0D449507" w14:textId="0BE4502D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97014C">
              <w:rPr>
                <w:rFonts w:ascii="標楷體" w:eastAsia="標楷體" w:hAnsi="標楷體" w:hint="eastAsia"/>
              </w:rPr>
              <w:t>提供在地化及客製化關懷服務</w:t>
            </w:r>
          </w:p>
        </w:tc>
        <w:tc>
          <w:tcPr>
            <w:tcW w:w="2126" w:type="dxa"/>
          </w:tcPr>
          <w:p w14:paraId="3B6CC97C" w14:textId="77777777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  <w:spacing w:val="-2"/>
              </w:rPr>
            </w:pPr>
            <w:r w:rsidRPr="0097014C">
              <w:rPr>
                <w:rFonts w:ascii="標楷體" w:eastAsia="標楷體" w:hAnsi="標楷體" w:hint="eastAsia"/>
                <w:spacing w:val="-2"/>
              </w:rPr>
              <w:t>(</w:t>
            </w:r>
            <w:proofErr w:type="gramStart"/>
            <w:r w:rsidRPr="0097014C">
              <w:rPr>
                <w:rFonts w:ascii="標楷體" w:eastAsia="標楷體" w:hAnsi="標楷體" w:hint="eastAsia"/>
                <w:spacing w:val="-2"/>
              </w:rPr>
              <w:t>一</w:t>
            </w:r>
            <w:proofErr w:type="gramEnd"/>
            <w:r w:rsidRPr="0097014C">
              <w:rPr>
                <w:rFonts w:ascii="標楷體" w:eastAsia="標楷體" w:hAnsi="標楷體" w:hint="eastAsia"/>
                <w:spacing w:val="-2"/>
              </w:rPr>
              <w:t>)</w:t>
            </w:r>
          </w:p>
          <w:p w14:paraId="1B15EB70" w14:textId="5591C3B2" w:rsidR="00227D53" w:rsidRPr="00565864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565864">
              <w:rPr>
                <w:rFonts w:ascii="標楷體" w:eastAsia="標楷體" w:hAnsi="標楷體" w:cs="標楷體"/>
                <w:color w:val="000000"/>
                <w14:ligatures w14:val="standardContextual"/>
              </w:rPr>
              <w:t>因地制宜提供在地化、客製化服務</w:t>
            </w:r>
          </w:p>
        </w:tc>
        <w:tc>
          <w:tcPr>
            <w:tcW w:w="3402" w:type="dxa"/>
          </w:tcPr>
          <w:p w14:paraId="551F51CB" w14:textId="241F40DA" w:rsidR="00227D53" w:rsidRPr="00227D53" w:rsidRDefault="00E7715D" w:rsidP="00E7715D">
            <w:pPr>
              <w:spacing w:after="1" w:line="239" w:lineRule="auto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27D53" w:rsidRPr="00E7715D">
              <w:rPr>
                <w:rFonts w:ascii="標楷體" w:eastAsia="標楷體" w:hAnsi="標楷體"/>
              </w:rPr>
              <w:t>針對特殊或弱勢群偏</w:t>
            </w:r>
            <w:r w:rsidR="00227D53" w:rsidRPr="00227D53">
              <w:rPr>
                <w:rFonts w:ascii="標楷體" w:eastAsia="標楷體" w:hAnsi="標楷體" w:hint="eastAsia"/>
              </w:rPr>
              <w:t>遠</w:t>
            </w:r>
            <w:r w:rsidR="00227D53" w:rsidRPr="00227D53">
              <w:rPr>
                <w:rFonts w:ascii="標楷體" w:eastAsia="標楷體" w:hAnsi="標楷體"/>
              </w:rPr>
              <w:t xml:space="preserve">或交通不便地區用戶，提供到府到點服務，如各區營業處依照用戶需求將登記單送給用戶填寫並攜回受理。 </w:t>
            </w:r>
          </w:p>
          <w:p w14:paraId="32F5DC83" w14:textId="2D91A8C5" w:rsidR="00227D53" w:rsidRPr="00227D53" w:rsidRDefault="00227D53" w:rsidP="00E7715D">
            <w:pPr>
              <w:spacing w:line="420" w:lineRule="exact"/>
              <w:ind w:leftChars="-13" w:left="233" w:hangingChars="110" w:hanging="264"/>
              <w:jc w:val="both"/>
              <w:rPr>
                <w:rFonts w:ascii="標楷體" w:eastAsia="標楷體" w:hAnsi="標楷體"/>
              </w:rPr>
            </w:pPr>
            <w:r w:rsidRPr="00227D53">
              <w:rPr>
                <w:rFonts w:ascii="標楷體" w:eastAsia="標楷體" w:hAnsi="標楷體"/>
              </w:rPr>
              <w:t>2.針對特殊族群所在地之區營業處，提供電話語音及受理櫃檯服務人員該族群之語言</w:t>
            </w:r>
            <w:r w:rsidRPr="00227D53">
              <w:rPr>
                <w:rFonts w:ascii="標楷體" w:eastAsia="標楷體" w:hAnsi="標楷體"/>
              </w:rPr>
              <w:lastRenderedPageBreak/>
              <w:t xml:space="preserve">服務。 </w:t>
            </w:r>
          </w:p>
        </w:tc>
        <w:tc>
          <w:tcPr>
            <w:tcW w:w="1587" w:type="dxa"/>
          </w:tcPr>
          <w:p w14:paraId="69787C27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各部門</w:t>
            </w:r>
          </w:p>
          <w:p w14:paraId="00408F31" w14:textId="77777777" w:rsidR="00E84B54" w:rsidRDefault="00E84B54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7A66E2E4" w14:textId="77777777" w:rsidR="00E84B54" w:rsidRDefault="00E84B54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28EF18C2" w14:textId="77777777" w:rsidR="00E84B54" w:rsidRDefault="00E84B54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7E7A8576" w14:textId="1CC3A516" w:rsidR="00E84B54" w:rsidRPr="0097014C" w:rsidRDefault="00E84B54" w:rsidP="00E84B54">
            <w:pPr>
              <w:spacing w:line="4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業務組</w:t>
            </w:r>
          </w:p>
        </w:tc>
        <w:tc>
          <w:tcPr>
            <w:tcW w:w="1587" w:type="dxa"/>
          </w:tcPr>
          <w:p w14:paraId="7F216833" w14:textId="77777777" w:rsidR="00227D53" w:rsidRDefault="00227D53" w:rsidP="00227D53">
            <w:pPr>
              <w:spacing w:beforeLines="20" w:before="72"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隨時</w:t>
            </w:r>
            <w:r w:rsidRPr="00612366">
              <w:rPr>
                <w:rFonts w:ascii="標楷體" w:eastAsia="標楷體" w:hAnsi="標楷體" w:hint="eastAsia"/>
                <w:color w:val="000000"/>
              </w:rPr>
              <w:t>辦理</w:t>
            </w:r>
          </w:p>
          <w:p w14:paraId="56D2F551" w14:textId="77777777" w:rsidR="00E84B54" w:rsidRDefault="00E84B54" w:rsidP="00227D53">
            <w:pPr>
              <w:spacing w:beforeLines="20" w:before="72"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12A869F" w14:textId="77777777" w:rsidR="00E84B54" w:rsidRDefault="00E84B54" w:rsidP="00227D53">
            <w:pPr>
              <w:spacing w:beforeLines="20" w:before="72"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230F7B9" w14:textId="77777777" w:rsidR="00E84B54" w:rsidRDefault="00E84B54" w:rsidP="00227D53">
            <w:pPr>
              <w:spacing w:beforeLines="20" w:before="72"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EB03EFE" w14:textId="77777777" w:rsidR="00E84B54" w:rsidRDefault="00E84B54" w:rsidP="00E84B54">
            <w:pPr>
              <w:spacing w:beforeLines="20" w:before="72"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1DBDC521" w14:textId="02CEB2DB" w:rsidR="00E84B54" w:rsidRDefault="00E84B54" w:rsidP="00E84B54">
            <w:pPr>
              <w:spacing w:beforeLines="20" w:before="72"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隨時</w:t>
            </w:r>
            <w:r w:rsidRPr="00612366">
              <w:rPr>
                <w:rFonts w:ascii="標楷體" w:eastAsia="標楷體" w:hAnsi="標楷體" w:hint="eastAsia"/>
                <w:color w:val="000000"/>
              </w:rPr>
              <w:t>辦理</w:t>
            </w:r>
          </w:p>
          <w:p w14:paraId="65DB00E2" w14:textId="77777777" w:rsidR="00E84B54" w:rsidRDefault="00E84B54" w:rsidP="00E84B54">
            <w:pPr>
              <w:spacing w:beforeLines="20" w:before="72" w:line="300" w:lineRule="exact"/>
              <w:rPr>
                <w:rFonts w:ascii="標楷體" w:eastAsia="標楷體" w:hAnsi="標楷體"/>
                <w:color w:val="000000"/>
              </w:rPr>
            </w:pPr>
          </w:p>
          <w:p w14:paraId="43EDBEDF" w14:textId="77777777" w:rsidR="00227D53" w:rsidRPr="0097014C" w:rsidRDefault="00227D53" w:rsidP="00227D53">
            <w:pPr>
              <w:spacing w:line="420" w:lineRule="exact"/>
              <w:jc w:val="both"/>
              <w:rPr>
                <w:rFonts w:eastAsia="標楷體"/>
              </w:rPr>
            </w:pPr>
          </w:p>
        </w:tc>
      </w:tr>
      <w:tr w:rsidR="00227D53" w:rsidRPr="0097014C" w14:paraId="76F8E0EF" w14:textId="12C05904" w:rsidTr="00DD2257">
        <w:trPr>
          <w:trHeight w:val="859"/>
        </w:trPr>
        <w:tc>
          <w:tcPr>
            <w:tcW w:w="1843" w:type="dxa"/>
            <w:vMerge/>
          </w:tcPr>
          <w:p w14:paraId="3F2EF712" w14:textId="77777777" w:rsidR="00227D53" w:rsidRPr="0097014C" w:rsidRDefault="00227D53" w:rsidP="00227D53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11044E66" w14:textId="77777777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97014C">
              <w:rPr>
                <w:rFonts w:ascii="標楷體" w:eastAsia="標楷體" w:hAnsi="標楷體" w:hint="eastAsia"/>
              </w:rPr>
              <w:t>(二)</w:t>
            </w:r>
          </w:p>
          <w:p w14:paraId="07C946C8" w14:textId="577A7C6D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  <w:spacing w:val="-6"/>
              </w:rPr>
            </w:pPr>
            <w:r w:rsidRPr="0097014C">
              <w:rPr>
                <w:rFonts w:ascii="標楷體" w:eastAsia="標楷體" w:hAnsi="標楷體" w:hint="eastAsia"/>
                <w:spacing w:val="-6"/>
              </w:rPr>
              <w:t>企業用戶專人服務</w:t>
            </w:r>
          </w:p>
        </w:tc>
        <w:tc>
          <w:tcPr>
            <w:tcW w:w="3402" w:type="dxa"/>
          </w:tcPr>
          <w:p w14:paraId="7E3E3C23" w14:textId="77777777" w:rsidR="00227D53" w:rsidRDefault="00227D53" w:rsidP="00A902AD">
            <w:pPr>
              <w:pStyle w:val="a4"/>
              <w:numPr>
                <w:ilvl w:val="0"/>
                <w:numId w:val="74"/>
              </w:numPr>
              <w:ind w:leftChars="0" w:left="373"/>
              <w:rPr>
                <w:rFonts w:ascii="標楷體" w:eastAsia="標楷體" w:hAnsi="標楷體"/>
              </w:rPr>
            </w:pPr>
            <w:r w:rsidRPr="00227D53">
              <w:rPr>
                <w:rFonts w:ascii="標楷體" w:eastAsia="標楷體" w:hAnsi="標楷體"/>
              </w:rPr>
              <w:t>建立與企業用戶直接溝</w:t>
            </w:r>
            <w:r>
              <w:rPr>
                <w:rFonts w:ascii="標楷體" w:eastAsia="標楷體" w:hAnsi="標楷體" w:hint="eastAsia"/>
              </w:rPr>
              <w:t>通</w:t>
            </w:r>
          </w:p>
          <w:p w14:paraId="11B72F5B" w14:textId="64CF3FBC" w:rsidR="00227D53" w:rsidRPr="00227D53" w:rsidRDefault="00227D53" w:rsidP="00A902AD">
            <w:pPr>
              <w:ind w:left="345"/>
              <w:rPr>
                <w:rFonts w:ascii="標楷體" w:eastAsia="標楷體" w:hAnsi="標楷體"/>
              </w:rPr>
            </w:pPr>
            <w:r w:rsidRPr="00227D53">
              <w:rPr>
                <w:rFonts w:ascii="標楷體" w:eastAsia="標楷體" w:hAnsi="標楷體"/>
              </w:rPr>
              <w:t>管道及維持良好互動</w:t>
            </w:r>
            <w:r w:rsidRPr="00227D53">
              <w:rPr>
                <w:rFonts w:ascii="標楷體" w:eastAsia="標楷體" w:hAnsi="標楷體" w:hint="eastAsia"/>
              </w:rPr>
              <w:t>機</w:t>
            </w:r>
            <w:r w:rsidRPr="00227D53">
              <w:rPr>
                <w:rFonts w:ascii="標楷體" w:eastAsia="標楷體" w:hAnsi="標楷體"/>
              </w:rPr>
              <w:t xml:space="preserve">制，以滿足企業用戶多元需求，提供各項優質服務，強化顧客關係管理。 </w:t>
            </w:r>
          </w:p>
          <w:p w14:paraId="40BBE5E9" w14:textId="214EB65F" w:rsidR="00227D53" w:rsidRPr="0058566B" w:rsidRDefault="00227D53" w:rsidP="0058566B">
            <w:pPr>
              <w:pStyle w:val="a4"/>
              <w:numPr>
                <w:ilvl w:val="0"/>
                <w:numId w:val="74"/>
              </w:numPr>
              <w:spacing w:line="239" w:lineRule="auto"/>
              <w:ind w:leftChars="0" w:left="317" w:hanging="350"/>
              <w:rPr>
                <w:rFonts w:ascii="標楷體" w:eastAsia="標楷體" w:hAnsi="標楷體" w:hint="eastAsia"/>
              </w:rPr>
            </w:pPr>
            <w:r w:rsidRPr="00227D53">
              <w:rPr>
                <w:rFonts w:ascii="標楷體" w:eastAsia="標楷體" w:hAnsi="標楷體"/>
              </w:rPr>
              <w:t>關注用戶多樣用電需求</w:t>
            </w:r>
            <w:r w:rsidRPr="00227D53">
              <w:rPr>
                <w:rFonts w:ascii="標楷體" w:eastAsia="標楷體" w:hAnsi="標楷體" w:hint="eastAsia"/>
              </w:rPr>
              <w:t>，</w:t>
            </w:r>
            <w:r w:rsidRPr="00A902AD">
              <w:rPr>
                <w:rFonts w:ascii="標楷體" w:eastAsia="標楷體" w:hAnsi="標楷體"/>
              </w:rPr>
              <w:t xml:space="preserve">依其用電規模及特性概分三類服務對象，設置專人及專責部門，積極探尋用戶需求、提供資訊、轉達並追蹤用戶反映之建議及問題。 </w:t>
            </w:r>
          </w:p>
        </w:tc>
        <w:tc>
          <w:tcPr>
            <w:tcW w:w="1587" w:type="dxa"/>
          </w:tcPr>
          <w:p w14:paraId="712C19C5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業務組</w:t>
            </w:r>
          </w:p>
          <w:p w14:paraId="7FCCBD5D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73F30859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478109EF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565823A8" w14:textId="70B23F9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  <w:r w:rsidRPr="00227D53">
              <w:rPr>
                <w:rFonts w:ascii="標楷體" w:eastAsia="標楷體" w:hAnsi="標楷體" w:hint="eastAsia"/>
              </w:rPr>
              <w:t>各部門</w:t>
            </w:r>
          </w:p>
          <w:p w14:paraId="1B3F93E5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7AE4C704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5306FF61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55B92CA4" w14:textId="77777777" w:rsidR="00227D53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7F845070" w14:textId="6EA351C5" w:rsidR="00227D53" w:rsidRPr="00227D53" w:rsidRDefault="00227D53" w:rsidP="00227D53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587" w:type="dxa"/>
          </w:tcPr>
          <w:p w14:paraId="1BFA42CD" w14:textId="77777777" w:rsidR="00227D53" w:rsidRDefault="00227D53" w:rsidP="00227D53">
            <w:pPr>
              <w:spacing w:beforeLines="20" w:before="72"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隨時</w:t>
            </w:r>
            <w:r w:rsidRPr="00612366">
              <w:rPr>
                <w:rFonts w:ascii="標楷體" w:eastAsia="標楷體" w:hAnsi="標楷體" w:hint="eastAsia"/>
                <w:color w:val="000000"/>
              </w:rPr>
              <w:t>辦理</w:t>
            </w:r>
          </w:p>
          <w:p w14:paraId="07D87057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48F511DA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22E50294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1EA93A92" w14:textId="618F380B" w:rsidR="00227D53" w:rsidRDefault="002C4656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隨時辦理</w:t>
            </w:r>
          </w:p>
          <w:p w14:paraId="64C8800D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4A637A39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0110C653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360D07C8" w14:textId="77777777" w:rsidR="002C4656" w:rsidRDefault="002C4656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7823A66C" w14:textId="038EB2D5" w:rsidR="00227D53" w:rsidRPr="0058566B" w:rsidRDefault="00227D53" w:rsidP="0058566B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27D53" w:rsidRPr="0097014C" w14:paraId="186D0F42" w14:textId="0AB47160" w:rsidTr="00DD2257">
        <w:trPr>
          <w:trHeight w:val="680"/>
        </w:trPr>
        <w:tc>
          <w:tcPr>
            <w:tcW w:w="1843" w:type="dxa"/>
            <w:vMerge/>
          </w:tcPr>
          <w:p w14:paraId="44DA2E8E" w14:textId="77777777" w:rsidR="00227D53" w:rsidRPr="0097014C" w:rsidRDefault="00227D53" w:rsidP="00227D53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562F8E26" w14:textId="77777777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  <w:spacing w:val="-6"/>
              </w:rPr>
            </w:pPr>
            <w:r w:rsidRPr="0097014C">
              <w:rPr>
                <w:rFonts w:ascii="標楷體" w:eastAsia="標楷體" w:hAnsi="標楷體" w:hint="eastAsia"/>
                <w:spacing w:val="-6"/>
              </w:rPr>
              <w:t>(三)</w:t>
            </w:r>
          </w:p>
          <w:p w14:paraId="0138CFA3" w14:textId="6D4048A3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  <w:spacing w:val="-6"/>
              </w:rPr>
            </w:pPr>
            <w:r w:rsidRPr="0097014C">
              <w:rPr>
                <w:rFonts w:ascii="標楷體" w:eastAsia="標楷體" w:hAnsi="標楷體" w:hint="eastAsia"/>
                <w:spacing w:val="-6"/>
              </w:rPr>
              <w:t>優化再生能源業務</w:t>
            </w:r>
          </w:p>
        </w:tc>
        <w:tc>
          <w:tcPr>
            <w:tcW w:w="3402" w:type="dxa"/>
          </w:tcPr>
          <w:p w14:paraId="333A3CA0" w14:textId="225E48AA" w:rsidR="002C4656" w:rsidRPr="002C4656" w:rsidRDefault="00A25158" w:rsidP="00A902AD">
            <w:pPr>
              <w:spacing w:line="237" w:lineRule="auto"/>
              <w:ind w:leftChars="3" w:left="245" w:hangingChars="99" w:hanging="2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C4656" w:rsidRPr="002C4656">
              <w:rPr>
                <w:rFonts w:ascii="標楷體" w:eastAsia="標楷體" w:hAnsi="標楷體"/>
              </w:rPr>
              <w:t>為協助企業順利</w:t>
            </w:r>
            <w:proofErr w:type="gramStart"/>
            <w:r w:rsidR="002C4656" w:rsidRPr="002C4656">
              <w:rPr>
                <w:rFonts w:ascii="標楷體" w:eastAsia="標楷體" w:hAnsi="標楷體"/>
              </w:rPr>
              <w:t>取得綠電</w:t>
            </w:r>
            <w:proofErr w:type="gramEnd"/>
            <w:r w:rsidR="002C4656" w:rsidRPr="002C4656">
              <w:rPr>
                <w:rFonts w:ascii="標楷體" w:eastAsia="標楷體" w:hAnsi="標楷體"/>
              </w:rPr>
              <w:t>，台電持續精進</w:t>
            </w:r>
            <w:proofErr w:type="gramStart"/>
            <w:r>
              <w:rPr>
                <w:rFonts w:ascii="標楷體" w:eastAsia="標楷體" w:hAnsi="標楷體" w:hint="eastAsia"/>
              </w:rPr>
              <w:t>小額</w:t>
            </w:r>
            <w:r w:rsidR="002C4656" w:rsidRPr="002C4656">
              <w:rPr>
                <w:rFonts w:ascii="標楷體" w:eastAsia="標楷體" w:hAnsi="標楷體"/>
              </w:rPr>
              <w:t>綠電商品</w:t>
            </w:r>
            <w:proofErr w:type="gramEnd"/>
            <w:r>
              <w:rPr>
                <w:rFonts w:ascii="標楷體" w:eastAsia="標楷體" w:hAnsi="標楷體" w:hint="eastAsia"/>
              </w:rPr>
              <w:t>以減輕</w:t>
            </w:r>
            <w:proofErr w:type="gramStart"/>
            <w:r>
              <w:rPr>
                <w:rFonts w:ascii="標楷體" w:eastAsia="標楷體" w:hAnsi="標楷體" w:hint="eastAsia"/>
              </w:rPr>
              <w:t>用戶綠電採購</w:t>
            </w:r>
            <w:proofErr w:type="gramEnd"/>
            <w:r>
              <w:rPr>
                <w:rFonts w:ascii="標楷體" w:eastAsia="標楷體" w:hAnsi="標楷體" w:hint="eastAsia"/>
              </w:rPr>
              <w:t>門檻及行政成本；另推出新商品「</w:t>
            </w:r>
            <w:r w:rsidRPr="002C4656">
              <w:rPr>
                <w:rFonts w:ascii="標楷體" w:eastAsia="標楷體" w:hAnsi="標楷體"/>
              </w:rPr>
              <w:t>RE30 電力商品</w:t>
            </w:r>
            <w:r>
              <w:rPr>
                <w:rFonts w:ascii="標楷體" w:eastAsia="標楷體" w:hAnsi="標楷體" w:hint="eastAsia"/>
              </w:rPr>
              <w:t>」，協助企業順利達成RE目標。</w:t>
            </w:r>
          </w:p>
          <w:p w14:paraId="7B824FB7" w14:textId="1863F854" w:rsidR="002C4656" w:rsidRPr="0097014C" w:rsidRDefault="002C4656" w:rsidP="00A902AD">
            <w:pPr>
              <w:spacing w:line="420" w:lineRule="exact"/>
              <w:ind w:left="235" w:hangingChars="98" w:hanging="235"/>
              <w:jc w:val="both"/>
              <w:rPr>
                <w:rFonts w:ascii="標楷體" w:eastAsia="標楷體" w:hAnsi="標楷體"/>
              </w:rPr>
            </w:pPr>
            <w:r w:rsidRPr="002C4656">
              <w:rPr>
                <w:rFonts w:ascii="標楷體" w:eastAsia="標楷體" w:hAnsi="標楷體"/>
              </w:rPr>
              <w:t>2.</w:t>
            </w:r>
            <w:r w:rsidR="00A25158">
              <w:rPr>
                <w:rFonts w:ascii="標楷體" w:eastAsia="標楷體" w:hAnsi="標楷體" w:hint="eastAsia"/>
              </w:rPr>
              <w:t>本處針對曾申購</w:t>
            </w:r>
            <w:proofErr w:type="gramStart"/>
            <w:r w:rsidR="00A25158">
              <w:rPr>
                <w:rFonts w:ascii="標楷體" w:eastAsia="標楷體" w:hAnsi="標楷體" w:hint="eastAsia"/>
              </w:rPr>
              <w:t>小額綠電之</w:t>
            </w:r>
            <w:proofErr w:type="gramEnd"/>
            <w:r w:rsidR="00A25158">
              <w:rPr>
                <w:rFonts w:ascii="標楷體" w:eastAsia="標楷體" w:hAnsi="標楷體" w:hint="eastAsia"/>
              </w:rPr>
              <w:t>老客戶及高壓轉供用戶寄送</w:t>
            </w:r>
            <w:proofErr w:type="gramStart"/>
            <w:r w:rsidR="00A25158">
              <w:rPr>
                <w:rFonts w:ascii="標楷體" w:eastAsia="標楷體" w:hAnsi="標楷體" w:hint="eastAsia"/>
              </w:rPr>
              <w:t>小額綠電及</w:t>
            </w:r>
            <w:proofErr w:type="gramEnd"/>
            <w:r w:rsidR="00A25158">
              <w:rPr>
                <w:rFonts w:ascii="標楷體" w:eastAsia="標楷體" w:hAnsi="標楷體" w:hint="eastAsia"/>
              </w:rPr>
              <w:t>RE30等新商品文宣；並配合參加各產業公會</w:t>
            </w:r>
            <w:proofErr w:type="gramStart"/>
            <w:r w:rsidR="00A25158">
              <w:rPr>
                <w:rFonts w:ascii="標楷體" w:eastAsia="標楷體" w:hAnsi="標楷體" w:hint="eastAsia"/>
              </w:rPr>
              <w:t>相關綠電宣傳</w:t>
            </w:r>
            <w:proofErr w:type="gramEnd"/>
            <w:r w:rsidR="00A25158">
              <w:rPr>
                <w:rFonts w:ascii="標楷體" w:eastAsia="標楷體" w:hAnsi="標楷體" w:hint="eastAsia"/>
              </w:rPr>
              <w:t>活動。</w:t>
            </w:r>
          </w:p>
        </w:tc>
        <w:tc>
          <w:tcPr>
            <w:tcW w:w="1587" w:type="dxa"/>
          </w:tcPr>
          <w:p w14:paraId="06247A16" w14:textId="3F05360B" w:rsidR="002C4656" w:rsidRDefault="00A25158" w:rsidP="00227D53">
            <w:pPr>
              <w:spacing w:line="4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業務組</w:t>
            </w:r>
          </w:p>
          <w:p w14:paraId="16C3372A" w14:textId="77777777" w:rsidR="002C4656" w:rsidRDefault="002C4656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6E75F55A" w14:textId="69FD8C88" w:rsidR="00227D53" w:rsidRDefault="002C4656" w:rsidP="002C4656">
            <w:pPr>
              <w:spacing w:line="4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</w:p>
          <w:p w14:paraId="7962042A" w14:textId="77777777" w:rsidR="002C4656" w:rsidRDefault="002C4656" w:rsidP="002C4656">
            <w:pPr>
              <w:spacing w:line="420" w:lineRule="exact"/>
              <w:rPr>
                <w:rFonts w:eastAsia="標楷體"/>
              </w:rPr>
            </w:pPr>
          </w:p>
          <w:p w14:paraId="737F96F5" w14:textId="77777777" w:rsidR="002C4656" w:rsidRDefault="002C4656" w:rsidP="002C4656">
            <w:pPr>
              <w:spacing w:line="420" w:lineRule="exact"/>
              <w:rPr>
                <w:rFonts w:eastAsia="標楷體"/>
              </w:rPr>
            </w:pPr>
          </w:p>
          <w:p w14:paraId="24874EA0" w14:textId="337066CA" w:rsidR="002C4656" w:rsidRDefault="00A25158" w:rsidP="002C4656">
            <w:pPr>
              <w:spacing w:line="4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業務組</w:t>
            </w:r>
          </w:p>
          <w:p w14:paraId="31F37A36" w14:textId="77777777" w:rsidR="002C4656" w:rsidRDefault="002C4656" w:rsidP="002C4656">
            <w:pPr>
              <w:spacing w:line="420" w:lineRule="exact"/>
              <w:rPr>
                <w:rFonts w:eastAsia="標楷體"/>
              </w:rPr>
            </w:pPr>
          </w:p>
          <w:p w14:paraId="085BA39E" w14:textId="77777777" w:rsidR="002C4656" w:rsidRDefault="002C4656" w:rsidP="002C4656">
            <w:pPr>
              <w:spacing w:line="420" w:lineRule="exact"/>
              <w:rPr>
                <w:rFonts w:eastAsia="標楷體"/>
              </w:rPr>
            </w:pPr>
          </w:p>
          <w:p w14:paraId="3142C5CF" w14:textId="77777777" w:rsidR="002C4656" w:rsidRDefault="002C4656" w:rsidP="002C4656">
            <w:pPr>
              <w:spacing w:line="420" w:lineRule="exact"/>
              <w:rPr>
                <w:rFonts w:eastAsia="標楷體"/>
              </w:rPr>
            </w:pPr>
          </w:p>
          <w:p w14:paraId="6DB466CF" w14:textId="77777777" w:rsidR="002C4656" w:rsidRDefault="002C4656" w:rsidP="002C4656">
            <w:pPr>
              <w:spacing w:line="420" w:lineRule="exact"/>
              <w:rPr>
                <w:rFonts w:eastAsia="標楷體"/>
              </w:rPr>
            </w:pPr>
          </w:p>
          <w:p w14:paraId="602D42C8" w14:textId="516E147E" w:rsidR="002C4656" w:rsidRPr="0097014C" w:rsidRDefault="002C4656" w:rsidP="002C4656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1587" w:type="dxa"/>
          </w:tcPr>
          <w:p w14:paraId="363051A8" w14:textId="50033FE4" w:rsidR="00E84B54" w:rsidRDefault="00A25158" w:rsidP="00227D53">
            <w:pPr>
              <w:spacing w:beforeLines="20" w:before="72"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隨時</w:t>
            </w:r>
            <w:r w:rsidRPr="00612366">
              <w:rPr>
                <w:rFonts w:ascii="標楷體" w:eastAsia="標楷體" w:hAnsi="標楷體" w:hint="eastAsia"/>
                <w:color w:val="000000"/>
              </w:rPr>
              <w:t>辦理</w:t>
            </w:r>
          </w:p>
          <w:p w14:paraId="40FB8213" w14:textId="77777777" w:rsidR="00E84B54" w:rsidRDefault="00E84B54" w:rsidP="00227D53">
            <w:pPr>
              <w:spacing w:beforeLines="20" w:before="72"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7DD5040" w14:textId="2CBEF9E7" w:rsidR="00227D53" w:rsidRDefault="00E84B54" w:rsidP="00E84B54">
            <w:pPr>
              <w:spacing w:beforeLines="20" w:before="72"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  <w:p w14:paraId="1F413687" w14:textId="77777777" w:rsidR="00227D53" w:rsidRDefault="00227D53" w:rsidP="00227D53">
            <w:pPr>
              <w:spacing w:line="420" w:lineRule="exact"/>
              <w:jc w:val="both"/>
              <w:rPr>
                <w:rFonts w:eastAsia="標楷體"/>
              </w:rPr>
            </w:pPr>
          </w:p>
          <w:p w14:paraId="52C198E2" w14:textId="77777777" w:rsidR="00E84B54" w:rsidRDefault="00E84B54" w:rsidP="00227D53">
            <w:pPr>
              <w:spacing w:line="420" w:lineRule="exact"/>
              <w:jc w:val="both"/>
              <w:rPr>
                <w:rFonts w:eastAsia="標楷體"/>
              </w:rPr>
            </w:pPr>
          </w:p>
          <w:p w14:paraId="6E3CFDE3" w14:textId="02D02EAA" w:rsidR="00E84B54" w:rsidRDefault="00A25158" w:rsidP="00227D53">
            <w:pPr>
              <w:spacing w:line="4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隨時</w:t>
            </w:r>
            <w:r w:rsidRPr="00612366">
              <w:rPr>
                <w:rFonts w:ascii="標楷體" w:eastAsia="標楷體" w:hAnsi="標楷體" w:hint="eastAsia"/>
                <w:color w:val="000000"/>
              </w:rPr>
              <w:t>辦理</w:t>
            </w:r>
          </w:p>
          <w:p w14:paraId="49C9F58C" w14:textId="77777777" w:rsidR="00E84B54" w:rsidRDefault="00E84B54" w:rsidP="00227D53">
            <w:pPr>
              <w:spacing w:line="420" w:lineRule="exact"/>
              <w:jc w:val="both"/>
              <w:rPr>
                <w:rFonts w:eastAsia="標楷體"/>
              </w:rPr>
            </w:pPr>
          </w:p>
          <w:p w14:paraId="4E2B7EEB" w14:textId="77777777" w:rsidR="00E84B54" w:rsidRDefault="00E84B54" w:rsidP="00227D53">
            <w:pPr>
              <w:spacing w:line="420" w:lineRule="exact"/>
              <w:jc w:val="both"/>
              <w:rPr>
                <w:rFonts w:eastAsia="標楷體"/>
              </w:rPr>
            </w:pPr>
          </w:p>
          <w:p w14:paraId="1BDE288F" w14:textId="77777777" w:rsidR="00E84B54" w:rsidRDefault="00E84B54" w:rsidP="00227D53">
            <w:pPr>
              <w:spacing w:line="420" w:lineRule="exact"/>
              <w:jc w:val="both"/>
              <w:rPr>
                <w:rFonts w:eastAsia="標楷體"/>
              </w:rPr>
            </w:pPr>
          </w:p>
          <w:p w14:paraId="477228D6" w14:textId="77777777" w:rsidR="00E84B54" w:rsidRDefault="00E84B54" w:rsidP="00227D53">
            <w:pPr>
              <w:spacing w:line="420" w:lineRule="exact"/>
              <w:jc w:val="both"/>
              <w:rPr>
                <w:rFonts w:eastAsia="標楷體"/>
              </w:rPr>
            </w:pPr>
          </w:p>
          <w:p w14:paraId="476E3855" w14:textId="4D53E80D" w:rsidR="00E84B54" w:rsidRPr="0097014C" w:rsidRDefault="00E84B54" w:rsidP="00227D53">
            <w:pPr>
              <w:spacing w:line="420" w:lineRule="exact"/>
              <w:jc w:val="both"/>
              <w:rPr>
                <w:rFonts w:eastAsia="標楷體"/>
              </w:rPr>
            </w:pPr>
          </w:p>
        </w:tc>
      </w:tr>
      <w:tr w:rsidR="00227D53" w:rsidRPr="0097014C" w14:paraId="137C8366" w14:textId="6A73E127" w:rsidTr="00DD2257">
        <w:trPr>
          <w:trHeight w:val="1203"/>
        </w:trPr>
        <w:tc>
          <w:tcPr>
            <w:tcW w:w="1843" w:type="dxa"/>
            <w:vMerge/>
          </w:tcPr>
          <w:p w14:paraId="2AEF1744" w14:textId="77777777" w:rsidR="00227D53" w:rsidRPr="0097014C" w:rsidRDefault="00227D53" w:rsidP="00227D53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6BAD7D3B" w14:textId="77777777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97014C">
              <w:rPr>
                <w:rFonts w:ascii="標楷體" w:eastAsia="標楷體" w:hAnsi="標楷體" w:hint="eastAsia"/>
              </w:rPr>
              <w:t>(四)</w:t>
            </w:r>
          </w:p>
          <w:p w14:paraId="315C5FB3" w14:textId="369D2181" w:rsidR="00227D53" w:rsidRPr="002C4656" w:rsidRDefault="002C4656" w:rsidP="00227D53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2C4656">
              <w:rPr>
                <w:rFonts w:ascii="標楷體" w:eastAsia="標楷體" w:hAnsi="標楷體"/>
              </w:rPr>
              <w:t>節能整合服務</w:t>
            </w:r>
          </w:p>
        </w:tc>
        <w:tc>
          <w:tcPr>
            <w:tcW w:w="3402" w:type="dxa"/>
          </w:tcPr>
          <w:p w14:paraId="14015AAE" w14:textId="77777777" w:rsidR="002C4656" w:rsidRPr="002C4656" w:rsidRDefault="002C4656" w:rsidP="00A902AD">
            <w:pPr>
              <w:spacing w:line="420" w:lineRule="exact"/>
              <w:ind w:leftChars="-8" w:left="233" w:hangingChars="105" w:hanging="252"/>
              <w:jc w:val="both"/>
              <w:rPr>
                <w:rFonts w:ascii="標楷體" w:eastAsia="標楷體" w:hAnsi="標楷體"/>
              </w:rPr>
            </w:pPr>
            <w:r w:rsidRPr="002C4656">
              <w:rPr>
                <w:rFonts w:ascii="標楷體" w:eastAsia="標楷體" w:hAnsi="標楷體" w:hint="eastAsia"/>
              </w:rPr>
              <w:t>1.透過各項節約用電宣導會推廣「</w:t>
            </w:r>
            <w:proofErr w:type="gramStart"/>
            <w:r w:rsidRPr="002C4656">
              <w:rPr>
                <w:rFonts w:ascii="標楷體" w:eastAsia="標楷體" w:hAnsi="標楷體" w:hint="eastAsia"/>
              </w:rPr>
              <w:t>節能減碳與</w:t>
            </w:r>
            <w:proofErr w:type="gramEnd"/>
            <w:r w:rsidRPr="002C4656">
              <w:rPr>
                <w:rFonts w:ascii="標楷體" w:eastAsia="標楷體" w:hAnsi="標楷體" w:hint="eastAsia"/>
              </w:rPr>
              <w:t xml:space="preserve">用電安全」，協助公司推動相關政策。 </w:t>
            </w:r>
          </w:p>
          <w:p w14:paraId="2E98A28A" w14:textId="6BD7B9CE" w:rsidR="00227D53" w:rsidRPr="002C4656" w:rsidRDefault="002C4656" w:rsidP="00A902AD">
            <w:pPr>
              <w:spacing w:line="420" w:lineRule="exact"/>
              <w:ind w:leftChars="-19" w:left="232" w:hangingChars="116" w:hanging="278"/>
              <w:jc w:val="both"/>
              <w:rPr>
                <w:rFonts w:ascii="標楷體" w:eastAsia="標楷體" w:hAnsi="標楷體"/>
              </w:rPr>
            </w:pPr>
            <w:r w:rsidRPr="002C4656">
              <w:rPr>
                <w:rFonts w:ascii="標楷體" w:eastAsia="標楷體" w:hAnsi="標楷體" w:hint="eastAsia"/>
              </w:rPr>
              <w:t>2.由</w:t>
            </w:r>
            <w:r w:rsidR="000B0DAC">
              <w:rPr>
                <w:rFonts w:ascii="標楷體" w:eastAsia="標楷體" w:hAnsi="標楷體" w:hint="eastAsia"/>
              </w:rPr>
              <w:t>本</w:t>
            </w:r>
            <w:r w:rsidRPr="002C4656">
              <w:rPr>
                <w:rFonts w:ascii="標楷體" w:eastAsia="標楷體" w:hAnsi="標楷體" w:hint="eastAsia"/>
              </w:rPr>
              <w:t>處節電服務團對高壓用戶進行節電訪視，了解用戶用電情況，輔以高壓用戶服務入口網站分析用戶用電資料，提供節電建議。針對用戶有耗能設備(如空調、空壓、照明等)者，由節能技術服務人員運用專業儀器</w:t>
            </w:r>
            <w:proofErr w:type="gramStart"/>
            <w:r w:rsidRPr="002C4656">
              <w:rPr>
                <w:rFonts w:ascii="標楷體" w:eastAsia="標楷體" w:hAnsi="標楷體" w:hint="eastAsia"/>
              </w:rPr>
              <w:t>量測其效率</w:t>
            </w:r>
            <w:proofErr w:type="gramEnd"/>
            <w:r w:rsidRPr="002C4656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2C4656">
              <w:rPr>
                <w:rFonts w:ascii="標楷體" w:eastAsia="標楷體" w:hAnsi="標楷體" w:hint="eastAsia"/>
              </w:rPr>
              <w:t>並客製</w:t>
            </w:r>
            <w:proofErr w:type="gramEnd"/>
            <w:r w:rsidRPr="002C4656">
              <w:rPr>
                <w:rFonts w:ascii="標楷體" w:eastAsia="標楷體" w:hAnsi="標楷體" w:hint="eastAsia"/>
              </w:rPr>
              <w:t>化節能改善診斷報告。</w:t>
            </w:r>
          </w:p>
        </w:tc>
        <w:tc>
          <w:tcPr>
            <w:tcW w:w="1587" w:type="dxa"/>
          </w:tcPr>
          <w:p w14:paraId="35BDBBF3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業務組</w:t>
            </w:r>
          </w:p>
          <w:p w14:paraId="5BB8D6D6" w14:textId="77777777" w:rsidR="002C4656" w:rsidRDefault="002C4656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4AD33B06" w14:textId="77777777" w:rsidR="002C4656" w:rsidRDefault="002C4656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4AE025C7" w14:textId="5D16B2B9" w:rsidR="00227D53" w:rsidRPr="00940809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組</w:t>
            </w:r>
          </w:p>
          <w:p w14:paraId="01AC83D6" w14:textId="19C7CD79" w:rsidR="00227D53" w:rsidRPr="0097014C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業務組</w:t>
            </w:r>
          </w:p>
        </w:tc>
        <w:tc>
          <w:tcPr>
            <w:tcW w:w="1587" w:type="dxa"/>
          </w:tcPr>
          <w:p w14:paraId="14162E98" w14:textId="77777777" w:rsidR="00227D53" w:rsidRDefault="00227D53" w:rsidP="00227D53">
            <w:pPr>
              <w:spacing w:beforeLines="20" w:before="72"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隨時</w:t>
            </w:r>
            <w:r w:rsidRPr="00612366">
              <w:rPr>
                <w:rFonts w:ascii="標楷體" w:eastAsia="標楷體" w:hAnsi="標楷體" w:hint="eastAsia"/>
                <w:color w:val="000000"/>
              </w:rPr>
              <w:t>辦理</w:t>
            </w:r>
          </w:p>
          <w:p w14:paraId="3DABD88A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30482C40" w14:textId="77777777" w:rsidR="002C4656" w:rsidRDefault="002C4656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2CC854B9" w14:textId="248C2A86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隨時辦理</w:t>
            </w:r>
          </w:p>
          <w:p w14:paraId="7A9191EC" w14:textId="7C39404F" w:rsidR="00227D53" w:rsidRPr="0097014C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</w:tc>
      </w:tr>
      <w:tr w:rsidR="00227D53" w:rsidRPr="0097014C" w14:paraId="6A6039EF" w14:textId="714DF520" w:rsidTr="00DD2257">
        <w:trPr>
          <w:trHeight w:val="502"/>
        </w:trPr>
        <w:tc>
          <w:tcPr>
            <w:tcW w:w="1843" w:type="dxa"/>
            <w:vMerge w:val="restart"/>
          </w:tcPr>
          <w:p w14:paraId="24E2F990" w14:textId="77777777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97014C">
              <w:rPr>
                <w:rFonts w:ascii="標楷體" w:eastAsia="標楷體" w:hAnsi="標楷體" w:cs="標楷體" w:hint="eastAsia"/>
                <w:kern w:val="0"/>
              </w:rPr>
              <w:t>二、</w:t>
            </w:r>
          </w:p>
          <w:p w14:paraId="05CEC360" w14:textId="7780D7C8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97014C">
              <w:rPr>
                <w:rFonts w:ascii="標楷體" w:eastAsia="標楷體" w:hAnsi="標楷體" w:cs="標楷體" w:hint="eastAsia"/>
                <w:kern w:val="0"/>
              </w:rPr>
              <w:t>法</w:t>
            </w:r>
            <w:r w:rsidRPr="0097014C">
              <w:rPr>
                <w:rFonts w:ascii="標楷體" w:eastAsia="標楷體" w:hAnsi="標楷體" w:cs="標楷體" w:hint="eastAsia"/>
                <w:spacing w:val="-1"/>
                <w:kern w:val="0"/>
              </w:rPr>
              <w:t>規</w:t>
            </w:r>
            <w:r w:rsidRPr="0097014C">
              <w:rPr>
                <w:rFonts w:ascii="標楷體" w:eastAsia="標楷體" w:hAnsi="標楷體" w:cs="標楷體" w:hint="eastAsia"/>
                <w:kern w:val="0"/>
              </w:rPr>
              <w:t>及流程簡化</w:t>
            </w:r>
          </w:p>
        </w:tc>
        <w:tc>
          <w:tcPr>
            <w:tcW w:w="2126" w:type="dxa"/>
          </w:tcPr>
          <w:p w14:paraId="074830B2" w14:textId="77777777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97014C">
              <w:rPr>
                <w:rFonts w:ascii="標楷體" w:eastAsia="標楷體" w:hAnsi="標楷體" w:hint="eastAsia"/>
              </w:rPr>
              <w:t>(</w:t>
            </w:r>
            <w:proofErr w:type="gramStart"/>
            <w:r w:rsidRPr="0097014C">
              <w:rPr>
                <w:rFonts w:ascii="標楷體" w:eastAsia="標楷體" w:hAnsi="標楷體" w:hint="eastAsia"/>
              </w:rPr>
              <w:t>一</w:t>
            </w:r>
            <w:proofErr w:type="gramEnd"/>
            <w:r w:rsidRPr="0097014C">
              <w:rPr>
                <w:rFonts w:ascii="標楷體" w:eastAsia="標楷體" w:hAnsi="標楷體" w:hint="eastAsia"/>
              </w:rPr>
              <w:t>)</w:t>
            </w:r>
          </w:p>
          <w:p w14:paraId="6829DAB1" w14:textId="4DEFE59A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97014C">
              <w:rPr>
                <w:rFonts w:ascii="標楷體" w:eastAsia="標楷體" w:hAnsi="標楷體" w:hint="eastAsia"/>
              </w:rPr>
              <w:t>簡化及標準化作業流程</w:t>
            </w:r>
          </w:p>
        </w:tc>
        <w:tc>
          <w:tcPr>
            <w:tcW w:w="3402" w:type="dxa"/>
          </w:tcPr>
          <w:p w14:paraId="28B7A792" w14:textId="77777777" w:rsidR="00227D53" w:rsidRPr="0097014C" w:rsidRDefault="00227D53" w:rsidP="00227D53">
            <w:pPr>
              <w:pStyle w:val="a4"/>
              <w:numPr>
                <w:ilvl w:val="0"/>
                <w:numId w:val="51"/>
              </w:numPr>
              <w:spacing w:line="420" w:lineRule="exact"/>
              <w:ind w:leftChars="0" w:left="240" w:hangingChars="100" w:hanging="240"/>
              <w:jc w:val="both"/>
              <w:rPr>
                <w:rFonts w:eastAsia="標楷體"/>
              </w:rPr>
            </w:pPr>
            <w:r w:rsidRPr="0097014C">
              <w:rPr>
                <w:rFonts w:eastAsia="標楷體"/>
              </w:rPr>
              <w:t>訂定申辦業務標準作業流程，維持服務措施處理一致性，且持續檢討申辦項目表單之必要性與合宜性，並評估是否執行表單簡化及電子表單格式標準化。</w:t>
            </w:r>
          </w:p>
          <w:p w14:paraId="28A45BC4" w14:textId="77777777" w:rsidR="00227D53" w:rsidRPr="0097014C" w:rsidRDefault="00227D53" w:rsidP="00227D53">
            <w:pPr>
              <w:pStyle w:val="a4"/>
              <w:numPr>
                <w:ilvl w:val="0"/>
                <w:numId w:val="51"/>
              </w:numPr>
              <w:spacing w:line="420" w:lineRule="exact"/>
              <w:ind w:leftChars="0" w:left="240" w:hangingChars="100" w:hanging="240"/>
              <w:jc w:val="both"/>
              <w:rPr>
                <w:rFonts w:eastAsia="標楷體"/>
              </w:rPr>
            </w:pPr>
            <w:r w:rsidRPr="0097014C">
              <w:rPr>
                <w:rFonts w:eastAsia="標楷體"/>
              </w:rPr>
              <w:t>善用資訊系統，針對政府已有或公權力可調閱的資訊，進行跨機關電子查驗作業，取代用戶於申辦業務時所需檢附之佐證資料。</w:t>
            </w:r>
          </w:p>
          <w:p w14:paraId="44612BDF" w14:textId="77777777" w:rsidR="00227D53" w:rsidRPr="0097014C" w:rsidRDefault="00227D53" w:rsidP="00227D53">
            <w:pPr>
              <w:pStyle w:val="a4"/>
              <w:numPr>
                <w:ilvl w:val="0"/>
                <w:numId w:val="51"/>
              </w:numPr>
              <w:spacing w:line="420" w:lineRule="exact"/>
              <w:ind w:leftChars="0" w:left="240" w:hangingChars="100" w:hanging="240"/>
              <w:jc w:val="both"/>
              <w:rPr>
                <w:rFonts w:eastAsia="標楷體"/>
              </w:rPr>
            </w:pPr>
            <w:r w:rsidRPr="0097014C">
              <w:rPr>
                <w:rFonts w:eastAsia="標楷體"/>
              </w:rPr>
              <w:t>力行一次告知服務，服務人員除能精確回答用戶問題、嫻熟各項申請表格填寫外，並應主動正確提供與問題有關的完整資訊予詢問用戶，避免來回補件情形，以加速用戶申辦之時程。</w:t>
            </w:r>
          </w:p>
          <w:p w14:paraId="5EDCD04B" w14:textId="77777777" w:rsidR="00227D53" w:rsidRPr="0097014C" w:rsidRDefault="00227D53" w:rsidP="00227D53">
            <w:pPr>
              <w:pStyle w:val="a4"/>
              <w:numPr>
                <w:ilvl w:val="0"/>
                <w:numId w:val="51"/>
              </w:numPr>
              <w:spacing w:line="420" w:lineRule="exact"/>
              <w:ind w:leftChars="0" w:left="240" w:hangingChars="100" w:hanging="240"/>
              <w:jc w:val="both"/>
              <w:rPr>
                <w:rFonts w:eastAsia="標楷體"/>
              </w:rPr>
            </w:pPr>
            <w:r w:rsidRPr="0097014C">
              <w:rPr>
                <w:rFonts w:eastAsia="標楷體"/>
              </w:rPr>
              <w:t>於服務場所及網站主動公開服務相關資訊供用戶查閱或運用，如服務項目、業務承辦資訊、相關法規、申辦業務標準作業流程、</w:t>
            </w:r>
            <w:proofErr w:type="gramStart"/>
            <w:r w:rsidRPr="0097014C">
              <w:rPr>
                <w:rFonts w:eastAsia="標楷體"/>
              </w:rPr>
              <w:t>應備表件</w:t>
            </w:r>
            <w:proofErr w:type="gramEnd"/>
            <w:r w:rsidRPr="0097014C">
              <w:rPr>
                <w:rFonts w:eastAsia="標楷體"/>
              </w:rPr>
              <w:t>、書表範例等。</w:t>
            </w:r>
          </w:p>
          <w:p w14:paraId="582FB59F" w14:textId="47D8F8E9" w:rsidR="00227D53" w:rsidRPr="0097014C" w:rsidRDefault="00227D53" w:rsidP="00227D53">
            <w:pPr>
              <w:pStyle w:val="a4"/>
              <w:numPr>
                <w:ilvl w:val="0"/>
                <w:numId w:val="51"/>
              </w:numPr>
              <w:spacing w:line="420" w:lineRule="exact"/>
              <w:ind w:leftChars="0" w:left="240" w:hangingChars="100" w:hanging="240"/>
              <w:jc w:val="both"/>
              <w:rPr>
                <w:rFonts w:eastAsia="標楷體"/>
                <w:color w:val="FF0000"/>
              </w:rPr>
            </w:pPr>
            <w:r w:rsidRPr="0097014C">
              <w:rPr>
                <w:rFonts w:eastAsia="標楷體"/>
              </w:rPr>
              <w:t>持續</w:t>
            </w:r>
            <w:r w:rsidR="007B3DAB">
              <w:rPr>
                <w:rFonts w:eastAsia="標楷體" w:hint="eastAsia"/>
              </w:rPr>
              <w:t>參與</w:t>
            </w:r>
            <w:r w:rsidRPr="0097014C">
              <w:rPr>
                <w:rFonts w:eastAsia="標楷體"/>
              </w:rPr>
              <w:t>臺灣區電氣工程工業同業公會業務座談會議等溝通宣導活動，</w:t>
            </w:r>
            <w:r w:rsidR="007B3DAB">
              <w:rPr>
                <w:rFonts w:eastAsia="標楷體" w:hint="eastAsia"/>
              </w:rPr>
              <w:t>建立良好溝通管道，</w:t>
            </w:r>
            <w:r w:rsidRPr="0097014C">
              <w:rPr>
                <w:rFonts w:eastAsia="標楷體"/>
              </w:rPr>
              <w:t>並協助工商企業解決用電申請疑難，以簡化及優化相關流程。</w:t>
            </w:r>
          </w:p>
        </w:tc>
        <w:tc>
          <w:tcPr>
            <w:tcW w:w="1587" w:type="dxa"/>
          </w:tcPr>
          <w:p w14:paraId="37AFF2C5" w14:textId="0A3840C6" w:rsidR="00227D53" w:rsidRDefault="00227D53" w:rsidP="00227D5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各部門</w:t>
            </w:r>
          </w:p>
          <w:p w14:paraId="6CC3B67B" w14:textId="77777777" w:rsidR="00227D53" w:rsidRDefault="00227D53" w:rsidP="00227D5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  <w:p w14:paraId="4C65F8AD" w14:textId="77777777" w:rsidR="00227D53" w:rsidRDefault="00227D53" w:rsidP="00227D5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  <w:p w14:paraId="08E513CA" w14:textId="77777777" w:rsidR="00227D53" w:rsidRDefault="00227D53" w:rsidP="00227D5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  <w:p w14:paraId="23D5BD14" w14:textId="77777777" w:rsidR="00227D53" w:rsidRDefault="00227D53" w:rsidP="00227D5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  <w:p w14:paraId="3733133B" w14:textId="77777777" w:rsidR="00227D53" w:rsidRDefault="00227D53" w:rsidP="00227D5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  <w:p w14:paraId="612C2073" w14:textId="314005EB" w:rsidR="00227D53" w:rsidRDefault="00227D53" w:rsidP="00227D5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各部門</w:t>
            </w:r>
          </w:p>
          <w:p w14:paraId="26D975C5" w14:textId="77777777" w:rsidR="00227D53" w:rsidRDefault="00227D53" w:rsidP="00227D53">
            <w:pPr>
              <w:spacing w:line="420" w:lineRule="exact"/>
              <w:rPr>
                <w:rFonts w:eastAsia="標楷體"/>
              </w:rPr>
            </w:pPr>
          </w:p>
          <w:p w14:paraId="168E5770" w14:textId="77777777" w:rsidR="00227D53" w:rsidRDefault="00227D53" w:rsidP="00227D53">
            <w:pPr>
              <w:spacing w:line="420" w:lineRule="exact"/>
              <w:rPr>
                <w:rFonts w:eastAsia="標楷體"/>
              </w:rPr>
            </w:pPr>
          </w:p>
          <w:p w14:paraId="09488248" w14:textId="77777777" w:rsidR="00227D53" w:rsidRDefault="00227D53" w:rsidP="00227D53">
            <w:pPr>
              <w:spacing w:line="420" w:lineRule="exact"/>
              <w:rPr>
                <w:rFonts w:eastAsia="標楷體"/>
              </w:rPr>
            </w:pPr>
          </w:p>
          <w:p w14:paraId="219CF6C8" w14:textId="77777777" w:rsidR="00227D53" w:rsidRDefault="00227D53" w:rsidP="00227D53">
            <w:pPr>
              <w:spacing w:line="420" w:lineRule="exact"/>
              <w:rPr>
                <w:rFonts w:eastAsia="標楷體"/>
              </w:rPr>
            </w:pPr>
          </w:p>
          <w:p w14:paraId="277C73D9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業務組</w:t>
            </w:r>
          </w:p>
          <w:p w14:paraId="60FA39C8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3E994B76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44CE4090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208B83A6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592B6690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5E927AC4" w14:textId="06F0807A" w:rsidR="00227D53" w:rsidRDefault="00227D53" w:rsidP="00227D53">
            <w:pPr>
              <w:spacing w:line="420" w:lineRule="exact"/>
              <w:rPr>
                <w:rFonts w:eastAsia="標楷體"/>
              </w:rPr>
            </w:pPr>
          </w:p>
          <w:p w14:paraId="0BFEB6AD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組</w:t>
            </w:r>
          </w:p>
          <w:p w14:paraId="7616BDFE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146C9AB6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03A762A1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7E1D94BC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0EA7426F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0A6A1E0E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業務組</w:t>
            </w:r>
          </w:p>
          <w:p w14:paraId="0EEC56E0" w14:textId="68836FEF" w:rsidR="00227D53" w:rsidRPr="00931AAC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組</w:t>
            </w:r>
          </w:p>
        </w:tc>
        <w:tc>
          <w:tcPr>
            <w:tcW w:w="1587" w:type="dxa"/>
          </w:tcPr>
          <w:p w14:paraId="6A7BB825" w14:textId="77777777" w:rsidR="00227D53" w:rsidRDefault="00227D53" w:rsidP="00227D53">
            <w:pPr>
              <w:spacing w:beforeLines="20" w:before="72"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隨時</w:t>
            </w:r>
            <w:r w:rsidRPr="00612366">
              <w:rPr>
                <w:rFonts w:ascii="標楷體" w:eastAsia="標楷體" w:hAnsi="標楷體" w:hint="eastAsia"/>
                <w:color w:val="000000"/>
              </w:rPr>
              <w:t>辦理</w:t>
            </w:r>
          </w:p>
          <w:p w14:paraId="027C26B9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6CAB712A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7D4F3208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331D75EB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491F5E1F" w14:textId="77777777" w:rsidR="00227D53" w:rsidRPr="00CF6367" w:rsidRDefault="00227D53" w:rsidP="00227D53">
            <w:pPr>
              <w:spacing w:line="420" w:lineRule="exact"/>
              <w:jc w:val="both"/>
              <w:rPr>
                <w:rFonts w:eastAsia="標楷體"/>
              </w:rPr>
            </w:pPr>
          </w:p>
          <w:p w14:paraId="248270E4" w14:textId="77777777" w:rsidR="00227D53" w:rsidRDefault="00227D53" w:rsidP="00227D53">
            <w:pPr>
              <w:spacing w:line="4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隨時辦理</w:t>
            </w:r>
          </w:p>
          <w:p w14:paraId="77A2F2B4" w14:textId="77777777" w:rsidR="00227D53" w:rsidRDefault="00227D53" w:rsidP="00227D53">
            <w:pPr>
              <w:spacing w:line="420" w:lineRule="exact"/>
              <w:jc w:val="both"/>
              <w:rPr>
                <w:rFonts w:eastAsia="標楷體"/>
              </w:rPr>
            </w:pPr>
          </w:p>
          <w:p w14:paraId="2ED4CB97" w14:textId="77777777" w:rsidR="00227D53" w:rsidRDefault="00227D53" w:rsidP="00227D53">
            <w:pPr>
              <w:spacing w:line="420" w:lineRule="exact"/>
              <w:jc w:val="both"/>
              <w:rPr>
                <w:rFonts w:eastAsia="標楷體"/>
              </w:rPr>
            </w:pPr>
          </w:p>
          <w:p w14:paraId="0AAF862A" w14:textId="77777777" w:rsidR="00227D53" w:rsidRDefault="00227D53" w:rsidP="00227D53">
            <w:pPr>
              <w:spacing w:line="420" w:lineRule="exact"/>
              <w:jc w:val="both"/>
              <w:rPr>
                <w:rFonts w:eastAsia="標楷體"/>
              </w:rPr>
            </w:pPr>
          </w:p>
          <w:p w14:paraId="6C06608F" w14:textId="77777777" w:rsidR="00227D53" w:rsidRDefault="00227D53" w:rsidP="00227D53">
            <w:pPr>
              <w:spacing w:line="420" w:lineRule="exact"/>
              <w:jc w:val="both"/>
              <w:rPr>
                <w:rFonts w:eastAsia="標楷體"/>
              </w:rPr>
            </w:pPr>
          </w:p>
          <w:p w14:paraId="74E16F15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隨時辦理</w:t>
            </w:r>
          </w:p>
          <w:p w14:paraId="58D1E844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2B780BA5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7D936769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79E3998F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7709500C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514F435F" w14:textId="77777777" w:rsidR="00227D53" w:rsidRDefault="00227D53" w:rsidP="00227D53">
            <w:pPr>
              <w:spacing w:line="420" w:lineRule="exact"/>
              <w:rPr>
                <w:rFonts w:eastAsia="標楷體"/>
              </w:rPr>
            </w:pPr>
          </w:p>
          <w:p w14:paraId="3F7619FD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隨時辦理</w:t>
            </w:r>
          </w:p>
          <w:p w14:paraId="32339E7B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01DF81EB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4FC8E6FF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23AD27F1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2C99E9B3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</w:p>
          <w:p w14:paraId="1573972A" w14:textId="77777777" w:rsidR="00227D53" w:rsidRDefault="00227D53" w:rsidP="00227D53">
            <w:pPr>
              <w:spacing w:line="4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隨時辦理</w:t>
            </w:r>
          </w:p>
          <w:p w14:paraId="56C1C748" w14:textId="7A9C78CC" w:rsidR="00227D53" w:rsidRPr="00755596" w:rsidRDefault="00227D53" w:rsidP="00227D53">
            <w:pPr>
              <w:spacing w:line="420" w:lineRule="exact"/>
              <w:rPr>
                <w:rFonts w:eastAsia="標楷體"/>
              </w:rPr>
            </w:pPr>
          </w:p>
        </w:tc>
      </w:tr>
      <w:tr w:rsidR="00227D53" w:rsidRPr="0097014C" w14:paraId="67C2280D" w14:textId="6306FC55" w:rsidTr="00DD2257">
        <w:trPr>
          <w:trHeight w:val="502"/>
        </w:trPr>
        <w:tc>
          <w:tcPr>
            <w:tcW w:w="1843" w:type="dxa"/>
            <w:vMerge/>
          </w:tcPr>
          <w:p w14:paraId="089B765F" w14:textId="77777777" w:rsidR="00227D53" w:rsidRPr="0097014C" w:rsidRDefault="00227D53" w:rsidP="00227D53">
            <w:pPr>
              <w:spacing w:line="42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126" w:type="dxa"/>
          </w:tcPr>
          <w:p w14:paraId="5C6160FC" w14:textId="77777777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97014C">
              <w:rPr>
                <w:rFonts w:ascii="標楷體" w:eastAsia="標楷體" w:hAnsi="標楷體" w:hint="eastAsia"/>
              </w:rPr>
              <w:t>(二)</w:t>
            </w:r>
          </w:p>
          <w:p w14:paraId="4F18C73E" w14:textId="328CBDFD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97014C">
              <w:rPr>
                <w:rFonts w:ascii="標楷體" w:eastAsia="標楷體" w:hAnsi="標楷體" w:hint="eastAsia"/>
              </w:rPr>
              <w:t>優化電費查詢及繳費作業</w:t>
            </w:r>
          </w:p>
        </w:tc>
        <w:tc>
          <w:tcPr>
            <w:tcW w:w="3402" w:type="dxa"/>
          </w:tcPr>
          <w:p w14:paraId="04A0803A" w14:textId="77777777" w:rsidR="00227D53" w:rsidRPr="0097014C" w:rsidRDefault="00227D53" w:rsidP="00227D5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7014C">
              <w:rPr>
                <w:rFonts w:ascii="標楷體" w:eastAsia="標楷體" w:hAnsi="標楷體" w:hint="eastAsia"/>
              </w:rPr>
              <w:t>提供多元化的繳費措施，包括代繳、代收、網路、個人行動裝置及至服務中心（所）櫃檯繳費或預繳等多種便利性管道，具體作法如下：</w:t>
            </w:r>
          </w:p>
          <w:p w14:paraId="05AB0598" w14:textId="77777777" w:rsidR="00DA62CE" w:rsidRDefault="00DA62CE" w:rsidP="00227D53">
            <w:pPr>
              <w:pStyle w:val="a4"/>
              <w:numPr>
                <w:ilvl w:val="0"/>
                <w:numId w:val="48"/>
              </w:numPr>
              <w:spacing w:line="34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 w:rsidRPr="00DA62CE">
              <w:rPr>
                <w:rFonts w:ascii="標楷體" w:eastAsia="標楷體" w:hAnsi="標楷體" w:hint="eastAsia"/>
              </w:rPr>
              <w:t>台灣電力 APP 除原本提供信用卡及條碼可繳交結算電費及線路設置費，目前已有四家行動支付(街口、歐付寶、</w:t>
            </w:r>
            <w:proofErr w:type="gramStart"/>
            <w:r w:rsidRPr="00DA62CE">
              <w:rPr>
                <w:rFonts w:ascii="標楷體" w:eastAsia="標楷體" w:hAnsi="標楷體" w:hint="eastAsia"/>
              </w:rPr>
              <w:t>一</w:t>
            </w:r>
            <w:proofErr w:type="gramEnd"/>
            <w:r w:rsidRPr="00DA62CE">
              <w:rPr>
                <w:rFonts w:ascii="標楷體" w:eastAsia="標楷體" w:hAnsi="標楷體" w:hint="eastAsia"/>
              </w:rPr>
              <w:t>卡通、</w:t>
            </w:r>
            <w:proofErr w:type="gramStart"/>
            <w:r w:rsidRPr="00DA62CE">
              <w:rPr>
                <w:rFonts w:ascii="標楷體" w:eastAsia="標楷體" w:hAnsi="標楷體" w:hint="eastAsia"/>
              </w:rPr>
              <w:t>拍付</w:t>
            </w:r>
            <w:proofErr w:type="gramEnd"/>
            <w:r w:rsidRPr="00DA62CE">
              <w:rPr>
                <w:rFonts w:ascii="標楷體" w:eastAsia="標楷體" w:hAnsi="標楷體" w:hint="eastAsia"/>
              </w:rPr>
              <w:t>)可提供繳費，後續仍將持續擴大行動支付繳費場域。</w:t>
            </w:r>
          </w:p>
          <w:p w14:paraId="3D49B74B" w14:textId="48E49EC0" w:rsidR="00227D53" w:rsidRPr="0097014C" w:rsidRDefault="00227D53" w:rsidP="00227D53">
            <w:pPr>
              <w:pStyle w:val="a4"/>
              <w:numPr>
                <w:ilvl w:val="0"/>
                <w:numId w:val="48"/>
              </w:numPr>
              <w:spacing w:line="34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 w:rsidRPr="0097014C">
              <w:rPr>
                <w:rFonts w:ascii="標楷體" w:eastAsia="標楷體" w:hAnsi="標楷體" w:hint="eastAsia"/>
              </w:rPr>
              <w:t>四大超商提供KIOSK補單繳費服務，用戶可24小時於全台1萬3,000多個據點補單繳納電費。</w:t>
            </w:r>
          </w:p>
          <w:p w14:paraId="50098E0A" w14:textId="6D398264" w:rsidR="00227D53" w:rsidRPr="0097014C" w:rsidRDefault="00DA62CE" w:rsidP="00227D53">
            <w:pPr>
              <w:pStyle w:val="a4"/>
              <w:numPr>
                <w:ilvl w:val="0"/>
                <w:numId w:val="48"/>
              </w:numPr>
              <w:spacing w:line="34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 w:rsidRPr="00DA62CE">
              <w:rPr>
                <w:rFonts w:ascii="標楷體" w:eastAsia="標楷體" w:hAnsi="標楷體" w:hint="eastAsia"/>
              </w:rPr>
              <w:t>台電 APP 信用卡繳費新增簡訊身分驗證機制，提高用戶交易安全。</w:t>
            </w:r>
          </w:p>
        </w:tc>
        <w:tc>
          <w:tcPr>
            <w:tcW w:w="1587" w:type="dxa"/>
          </w:tcPr>
          <w:p w14:paraId="0487EECD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66BC1F49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29C80348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2A5F18C2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12089CC2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767C7A7B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業務組</w:t>
            </w:r>
          </w:p>
          <w:p w14:paraId="12150927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21684A3B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14BDCFEA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6E74C154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4813EB85" w14:textId="77777777" w:rsidR="00227D53" w:rsidRDefault="00227D53" w:rsidP="00227D53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2AE56B6F" w14:textId="77777777" w:rsidR="00DA62CE" w:rsidRDefault="00DA62CE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582FEE2D" w14:textId="0D024388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業務組</w:t>
            </w:r>
          </w:p>
          <w:p w14:paraId="0C259898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71194359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488A6325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36163763" w14:textId="6A942903" w:rsidR="00227D53" w:rsidRPr="0097014C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業務組</w:t>
            </w:r>
          </w:p>
        </w:tc>
        <w:tc>
          <w:tcPr>
            <w:tcW w:w="1587" w:type="dxa"/>
          </w:tcPr>
          <w:p w14:paraId="1333631D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5ACC40DC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2127CCD6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408B4F52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2820D9A9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536082DA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隨時辦理</w:t>
            </w:r>
          </w:p>
          <w:p w14:paraId="72A23C17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6DA63AD5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36C3E778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7F3C82AE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4DB4468A" w14:textId="77777777" w:rsidR="00227D53" w:rsidRDefault="00227D53" w:rsidP="00227D53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4E591C99" w14:textId="77777777" w:rsidR="00741175" w:rsidRDefault="00741175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05EB6538" w14:textId="55E85D88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隨時辦理</w:t>
            </w:r>
          </w:p>
          <w:p w14:paraId="60661225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286E4996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516E6267" w14:textId="77777777" w:rsidR="00227D53" w:rsidRDefault="00227D53" w:rsidP="00227D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1E0B274A" w14:textId="7740D3CD" w:rsidR="00227D53" w:rsidRPr="0097014C" w:rsidRDefault="00741175" w:rsidP="00741175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27D53">
              <w:rPr>
                <w:rFonts w:ascii="標楷體" w:eastAsia="標楷體" w:hAnsi="標楷體" w:hint="eastAsia"/>
              </w:rPr>
              <w:t>隨時辦理</w:t>
            </w:r>
          </w:p>
        </w:tc>
      </w:tr>
      <w:tr w:rsidR="00227D53" w:rsidRPr="0097014C" w14:paraId="4F955B4A" w14:textId="265BC591" w:rsidTr="00DD2257">
        <w:trPr>
          <w:trHeight w:val="502"/>
        </w:trPr>
        <w:tc>
          <w:tcPr>
            <w:tcW w:w="1843" w:type="dxa"/>
            <w:vMerge/>
          </w:tcPr>
          <w:p w14:paraId="78765186" w14:textId="77777777" w:rsidR="00227D53" w:rsidRPr="0097014C" w:rsidRDefault="00227D53" w:rsidP="00227D53">
            <w:pPr>
              <w:spacing w:line="42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126" w:type="dxa"/>
          </w:tcPr>
          <w:p w14:paraId="25FB4284" w14:textId="237031FD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97014C">
              <w:rPr>
                <w:rFonts w:ascii="標楷體" w:eastAsia="標楷體" w:hAnsi="標楷體" w:hint="eastAsia"/>
              </w:rPr>
              <w:t>(</w:t>
            </w:r>
            <w:r w:rsidR="002E6C4E">
              <w:rPr>
                <w:rFonts w:ascii="標楷體" w:eastAsia="標楷體" w:hAnsi="標楷體" w:hint="eastAsia"/>
              </w:rPr>
              <w:t>三</w:t>
            </w:r>
            <w:r w:rsidRPr="0097014C">
              <w:rPr>
                <w:rFonts w:ascii="標楷體" w:eastAsia="標楷體" w:hAnsi="標楷體" w:hint="eastAsia"/>
              </w:rPr>
              <w:t>)</w:t>
            </w:r>
          </w:p>
          <w:p w14:paraId="6E228B65" w14:textId="5D7D2B84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97014C">
              <w:rPr>
                <w:rFonts w:ascii="標楷體" w:eastAsia="標楷體" w:hAnsi="標楷體" w:hint="eastAsia"/>
              </w:rPr>
              <w:t>提高網站使用便利性</w:t>
            </w:r>
          </w:p>
        </w:tc>
        <w:tc>
          <w:tcPr>
            <w:tcW w:w="3402" w:type="dxa"/>
          </w:tcPr>
          <w:p w14:paraId="3E4A9C80" w14:textId="77777777" w:rsidR="00227D53" w:rsidRPr="0097014C" w:rsidRDefault="00227D53" w:rsidP="00227D53">
            <w:pPr>
              <w:pStyle w:val="a4"/>
              <w:numPr>
                <w:ilvl w:val="0"/>
                <w:numId w:val="52"/>
              </w:numPr>
              <w:spacing w:line="420" w:lineRule="exact"/>
              <w:ind w:leftChars="0" w:left="240" w:hangingChars="100" w:hanging="240"/>
              <w:jc w:val="both"/>
              <w:rPr>
                <w:rFonts w:eastAsia="標楷體"/>
              </w:rPr>
            </w:pPr>
            <w:r w:rsidRPr="0097014C">
              <w:rPr>
                <w:rFonts w:eastAsia="標楷體"/>
              </w:rPr>
              <w:t>提供多元案件查詢管道，如臨櫃、電話、</w:t>
            </w:r>
            <w:proofErr w:type="gramStart"/>
            <w:r w:rsidRPr="0097014C">
              <w:rPr>
                <w:rFonts w:eastAsia="標楷體"/>
              </w:rPr>
              <w:t>官網</w:t>
            </w:r>
            <w:proofErr w:type="gramEnd"/>
            <w:r w:rsidRPr="0097014C">
              <w:rPr>
                <w:rFonts w:eastAsia="標楷體"/>
              </w:rPr>
              <w:t>、行動裝置</w:t>
            </w:r>
            <w:r w:rsidRPr="0097014C">
              <w:rPr>
                <w:rFonts w:eastAsia="標楷體"/>
              </w:rPr>
              <w:t>APP</w:t>
            </w:r>
            <w:r w:rsidRPr="0097014C">
              <w:rPr>
                <w:rFonts w:eastAsia="標楷體"/>
              </w:rPr>
              <w:t>等，方便用戶查詢案件處理進度。</w:t>
            </w:r>
          </w:p>
          <w:p w14:paraId="4F62A940" w14:textId="77777777" w:rsidR="00227D53" w:rsidRPr="0097014C" w:rsidRDefault="00227D53" w:rsidP="00227D53">
            <w:pPr>
              <w:pStyle w:val="a4"/>
              <w:numPr>
                <w:ilvl w:val="0"/>
                <w:numId w:val="52"/>
              </w:numPr>
              <w:spacing w:line="420" w:lineRule="exact"/>
              <w:ind w:leftChars="0" w:left="240" w:hangingChars="100" w:hanging="240"/>
              <w:jc w:val="both"/>
              <w:rPr>
                <w:rFonts w:eastAsia="標楷體"/>
              </w:rPr>
            </w:pPr>
            <w:r w:rsidRPr="0097014C">
              <w:rPr>
                <w:rFonts w:eastAsia="標楷體"/>
              </w:rPr>
              <w:t>於登記單回條加印</w:t>
            </w:r>
            <w:r w:rsidRPr="0097014C">
              <w:rPr>
                <w:rFonts w:eastAsia="標楷體"/>
              </w:rPr>
              <w:t>QR Code</w:t>
            </w:r>
            <w:r w:rsidRPr="0097014C">
              <w:rPr>
                <w:rFonts w:eastAsia="標楷體"/>
              </w:rPr>
              <w:t>，方便用戶透過行動裝置掃描後下載使用</w:t>
            </w:r>
            <w:r w:rsidRPr="0097014C">
              <w:rPr>
                <w:rFonts w:eastAsia="標楷體"/>
              </w:rPr>
              <w:t xml:space="preserve"> </w:t>
            </w:r>
            <w:r w:rsidRPr="0097014C">
              <w:rPr>
                <w:rFonts w:eastAsia="標楷體"/>
              </w:rPr>
              <w:t>「台灣電力」</w:t>
            </w:r>
            <w:r w:rsidRPr="0097014C">
              <w:rPr>
                <w:rFonts w:eastAsia="標楷體"/>
              </w:rPr>
              <w:t>APP</w:t>
            </w:r>
            <w:r w:rsidRPr="0097014C">
              <w:rPr>
                <w:rFonts w:eastAsia="標楷體"/>
              </w:rPr>
              <w:t>或可連結</w:t>
            </w:r>
            <w:proofErr w:type="gramStart"/>
            <w:r w:rsidRPr="0097014C">
              <w:rPr>
                <w:rFonts w:eastAsia="標楷體"/>
              </w:rPr>
              <w:t>本公司官網查詢</w:t>
            </w:r>
            <w:proofErr w:type="gramEnd"/>
            <w:r w:rsidRPr="0097014C">
              <w:rPr>
                <w:rFonts w:eastAsia="標楷體"/>
              </w:rPr>
              <w:t>案件進度。</w:t>
            </w:r>
          </w:p>
          <w:p w14:paraId="1703D26C" w14:textId="77777777" w:rsidR="00227D53" w:rsidRPr="0097014C" w:rsidRDefault="00227D53" w:rsidP="00227D53">
            <w:pPr>
              <w:pStyle w:val="a4"/>
              <w:numPr>
                <w:ilvl w:val="0"/>
                <w:numId w:val="52"/>
              </w:numPr>
              <w:spacing w:line="420" w:lineRule="exact"/>
              <w:ind w:leftChars="0" w:left="240" w:hangingChars="100" w:hanging="240"/>
              <w:jc w:val="both"/>
              <w:rPr>
                <w:rFonts w:eastAsia="標楷體"/>
              </w:rPr>
            </w:pPr>
            <w:r w:rsidRPr="0097014C">
              <w:rPr>
                <w:rFonts w:eastAsia="標楷體"/>
              </w:rPr>
              <w:t>受理用電申請後即以電子郵件、列印登記單回條或自動列入</w:t>
            </w:r>
            <w:r w:rsidRPr="0097014C">
              <w:rPr>
                <w:rFonts w:eastAsia="標楷體"/>
              </w:rPr>
              <w:t>APP</w:t>
            </w:r>
            <w:r w:rsidRPr="0097014C">
              <w:rPr>
                <w:rFonts w:eastAsia="標楷體"/>
              </w:rPr>
              <w:t>案件管理項目，告知用戶受理號碼等訊息。</w:t>
            </w:r>
          </w:p>
        </w:tc>
        <w:tc>
          <w:tcPr>
            <w:tcW w:w="1587" w:type="dxa"/>
          </w:tcPr>
          <w:p w14:paraId="2E1E5E35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業務組</w:t>
            </w:r>
          </w:p>
          <w:p w14:paraId="4671CBC4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07E9CEF4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50A0EF1D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340E0221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業務組</w:t>
            </w:r>
          </w:p>
          <w:p w14:paraId="45E36E5B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3C9BCC1D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4E2B653E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037C9BCB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2F492547" w14:textId="109885CF" w:rsidR="00227D53" w:rsidRPr="0097014C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業務組</w:t>
            </w:r>
          </w:p>
        </w:tc>
        <w:tc>
          <w:tcPr>
            <w:tcW w:w="1587" w:type="dxa"/>
          </w:tcPr>
          <w:p w14:paraId="2B572891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隨時辦理</w:t>
            </w:r>
          </w:p>
          <w:p w14:paraId="4DC1C69A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24E9067A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0D4EA612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26C32CFF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隨時辦理</w:t>
            </w:r>
          </w:p>
          <w:p w14:paraId="6816A069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01DE077B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2E7160A4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4F71C2EF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4E4B0E8F" w14:textId="7A4CA6E1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隨時辦理</w:t>
            </w:r>
          </w:p>
          <w:p w14:paraId="29B70080" w14:textId="1D45A9C1" w:rsidR="00227D53" w:rsidRPr="00052C64" w:rsidRDefault="00227D53" w:rsidP="00227D53">
            <w:pPr>
              <w:spacing w:line="420" w:lineRule="exact"/>
              <w:jc w:val="both"/>
              <w:rPr>
                <w:rFonts w:eastAsia="標楷體"/>
              </w:rPr>
            </w:pPr>
          </w:p>
        </w:tc>
      </w:tr>
      <w:tr w:rsidR="00227D53" w:rsidRPr="0097014C" w14:paraId="314ED4CC" w14:textId="6C9B0A82" w:rsidTr="00DD2257">
        <w:trPr>
          <w:trHeight w:val="535"/>
        </w:trPr>
        <w:tc>
          <w:tcPr>
            <w:tcW w:w="1843" w:type="dxa"/>
            <w:vMerge w:val="restart"/>
          </w:tcPr>
          <w:p w14:paraId="58D93AEA" w14:textId="77777777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97014C">
              <w:rPr>
                <w:rFonts w:ascii="標楷體" w:eastAsia="標楷體" w:hAnsi="標楷體" w:cs="標楷體" w:hint="eastAsia"/>
                <w:kern w:val="0"/>
              </w:rPr>
              <w:t>三、</w:t>
            </w:r>
          </w:p>
          <w:p w14:paraId="2FDC081D" w14:textId="15E04C3B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97014C">
              <w:rPr>
                <w:rFonts w:ascii="標楷體" w:eastAsia="標楷體" w:hAnsi="標楷體" w:cs="標楷體" w:hint="eastAsia"/>
                <w:kern w:val="0"/>
              </w:rPr>
              <w:t>公私協</w:t>
            </w:r>
            <w:r w:rsidRPr="0097014C">
              <w:rPr>
                <w:rFonts w:ascii="標楷體" w:eastAsia="標楷體" w:hAnsi="標楷體" w:cs="標楷體" w:hint="eastAsia"/>
                <w:spacing w:val="-19"/>
                <w:kern w:val="0"/>
              </w:rPr>
              <w:t>力</w:t>
            </w:r>
          </w:p>
        </w:tc>
        <w:tc>
          <w:tcPr>
            <w:tcW w:w="2126" w:type="dxa"/>
          </w:tcPr>
          <w:p w14:paraId="5DB8CEBF" w14:textId="77777777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  <w:spacing w:val="-2"/>
              </w:rPr>
            </w:pPr>
            <w:r w:rsidRPr="0097014C">
              <w:rPr>
                <w:rFonts w:ascii="標楷體" w:eastAsia="標楷體" w:hAnsi="標楷體" w:hint="eastAsia"/>
                <w:spacing w:val="-2"/>
              </w:rPr>
              <w:t>(</w:t>
            </w:r>
            <w:proofErr w:type="gramStart"/>
            <w:r w:rsidRPr="0097014C">
              <w:rPr>
                <w:rFonts w:ascii="標楷體" w:eastAsia="標楷體" w:hAnsi="標楷體" w:hint="eastAsia"/>
                <w:spacing w:val="-2"/>
              </w:rPr>
              <w:t>一</w:t>
            </w:r>
            <w:proofErr w:type="gramEnd"/>
            <w:r w:rsidRPr="0097014C">
              <w:rPr>
                <w:rFonts w:ascii="標楷體" w:eastAsia="標楷體" w:hAnsi="標楷體" w:hint="eastAsia"/>
                <w:spacing w:val="-2"/>
              </w:rPr>
              <w:t>)</w:t>
            </w:r>
          </w:p>
          <w:p w14:paraId="27301F65" w14:textId="782764B2" w:rsidR="00227D53" w:rsidRPr="00112CC2" w:rsidRDefault="00112CC2" w:rsidP="00227D53">
            <w:pPr>
              <w:spacing w:line="420" w:lineRule="exact"/>
              <w:jc w:val="both"/>
              <w:rPr>
                <w:rFonts w:ascii="標楷體" w:eastAsia="標楷體" w:hAnsi="標楷體"/>
                <w:spacing w:val="-2"/>
              </w:rPr>
            </w:pPr>
            <w:r w:rsidRPr="00112CC2">
              <w:rPr>
                <w:rFonts w:ascii="標楷體" w:eastAsia="標楷體" w:hAnsi="標楷體"/>
              </w:rPr>
              <w:t>節電活動</w:t>
            </w:r>
          </w:p>
        </w:tc>
        <w:tc>
          <w:tcPr>
            <w:tcW w:w="3402" w:type="dxa"/>
          </w:tcPr>
          <w:p w14:paraId="10F5B46B" w14:textId="77777777" w:rsidR="00112CC2" w:rsidRPr="00112CC2" w:rsidRDefault="00112CC2" w:rsidP="00A902AD">
            <w:pPr>
              <w:spacing w:line="420" w:lineRule="exact"/>
              <w:ind w:leftChars="22" w:left="289" w:hangingChars="100" w:hanging="236"/>
              <w:jc w:val="both"/>
              <w:rPr>
                <w:rFonts w:ascii="標楷體" w:eastAsia="標楷體" w:hAnsi="標楷體"/>
                <w:color w:val="000000" w:themeColor="text1"/>
                <w:spacing w:val="-2"/>
              </w:rPr>
            </w:pPr>
            <w:r w:rsidRPr="00112CC2">
              <w:rPr>
                <w:rFonts w:ascii="標楷體" w:eastAsia="標楷體" w:hAnsi="標楷體" w:hint="eastAsia"/>
                <w:color w:val="000000" w:themeColor="text1"/>
                <w:spacing w:val="-2"/>
              </w:rPr>
              <w:t>1.藉由</w:t>
            </w:r>
            <w:proofErr w:type="gramStart"/>
            <w:r w:rsidRPr="00112CC2">
              <w:rPr>
                <w:rFonts w:ascii="標楷體" w:eastAsia="標楷體" w:hAnsi="標楷體" w:hint="eastAsia"/>
                <w:color w:val="000000" w:themeColor="text1"/>
                <w:spacing w:val="-2"/>
              </w:rPr>
              <w:t>各項媒宣及</w:t>
            </w:r>
            <w:proofErr w:type="gramEnd"/>
            <w:r w:rsidRPr="00112CC2">
              <w:rPr>
                <w:rFonts w:ascii="標楷體" w:eastAsia="標楷體" w:hAnsi="標楷體" w:hint="eastAsia"/>
                <w:color w:val="000000" w:themeColor="text1"/>
                <w:spacing w:val="-2"/>
              </w:rPr>
              <w:t>節電推廣活動，運用創意行銷手法向民眾宣導節約用電，並與縣市政府或地方團體合作，結合</w:t>
            </w:r>
            <w:proofErr w:type="gramStart"/>
            <w:r w:rsidRPr="00112CC2">
              <w:rPr>
                <w:rFonts w:ascii="標楷體" w:eastAsia="標楷體" w:hAnsi="標楷體" w:hint="eastAsia"/>
                <w:color w:val="000000" w:themeColor="text1"/>
                <w:spacing w:val="-2"/>
              </w:rPr>
              <w:t>節慶或景點</w:t>
            </w:r>
            <w:proofErr w:type="gramEnd"/>
            <w:r w:rsidRPr="00112CC2">
              <w:rPr>
                <w:rFonts w:ascii="標楷體" w:eastAsia="標楷體" w:hAnsi="標楷體" w:hint="eastAsia"/>
                <w:color w:val="000000" w:themeColor="text1"/>
                <w:spacing w:val="-2"/>
              </w:rPr>
              <w:t xml:space="preserve">吸引人潮，引起話題，營造全民節電氛圍。 </w:t>
            </w:r>
          </w:p>
          <w:p w14:paraId="081FD8ED" w14:textId="3D172765" w:rsidR="00227D53" w:rsidRPr="00112CC2" w:rsidRDefault="00112CC2" w:rsidP="00A902AD">
            <w:pPr>
              <w:spacing w:line="420" w:lineRule="exact"/>
              <w:ind w:leftChars="10" w:left="260" w:hangingChars="100" w:hanging="236"/>
              <w:jc w:val="both"/>
              <w:rPr>
                <w:rFonts w:ascii="標楷體" w:eastAsia="標楷體" w:hAnsi="標楷體"/>
                <w:color w:val="000000" w:themeColor="text1"/>
                <w:spacing w:val="-2"/>
              </w:rPr>
            </w:pPr>
            <w:r w:rsidRPr="00112CC2">
              <w:rPr>
                <w:rFonts w:ascii="標楷體" w:eastAsia="標楷體" w:hAnsi="標楷體" w:hint="eastAsia"/>
                <w:color w:val="000000" w:themeColor="text1"/>
                <w:spacing w:val="-2"/>
              </w:rPr>
              <w:t>2.為提升 APP 服務完整性，加強對外服務單一管道便利性並擴大用戶參與，電力即點 APP 三項節電活動納入台灣電力APP提供服務。</w:t>
            </w:r>
          </w:p>
        </w:tc>
        <w:tc>
          <w:tcPr>
            <w:tcW w:w="1587" w:type="dxa"/>
          </w:tcPr>
          <w:p w14:paraId="5686A001" w14:textId="77777777" w:rsidR="00227D53" w:rsidRDefault="00227D53" w:rsidP="00227D53">
            <w:pPr>
              <w:pStyle w:val="a4"/>
              <w:spacing w:line="420" w:lineRule="exact"/>
              <w:ind w:leftChars="0" w:left="236"/>
              <w:jc w:val="both"/>
              <w:rPr>
                <w:rFonts w:ascii="標楷體" w:eastAsia="標楷體" w:hAnsi="標楷體"/>
                <w:color w:val="000000" w:themeColor="text1"/>
                <w:spacing w:val="-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"/>
              </w:rPr>
              <w:t>業務組</w:t>
            </w:r>
          </w:p>
          <w:p w14:paraId="10D4FA3D" w14:textId="77777777" w:rsidR="00227D53" w:rsidRDefault="00227D53" w:rsidP="00227D53">
            <w:pPr>
              <w:pStyle w:val="a4"/>
              <w:spacing w:line="420" w:lineRule="exact"/>
              <w:ind w:leftChars="0" w:left="236"/>
              <w:jc w:val="both"/>
              <w:rPr>
                <w:rFonts w:ascii="標楷體" w:eastAsia="標楷體" w:hAnsi="標楷體"/>
                <w:color w:val="000000" w:themeColor="text1"/>
                <w:spacing w:val="-2"/>
              </w:rPr>
            </w:pPr>
          </w:p>
          <w:p w14:paraId="5839A976" w14:textId="77777777" w:rsidR="00227D53" w:rsidRPr="00CF6367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  <w:color w:val="000000" w:themeColor="text1"/>
                <w:spacing w:val="-2"/>
              </w:rPr>
            </w:pPr>
          </w:p>
          <w:p w14:paraId="0E99D9AD" w14:textId="77777777" w:rsidR="00112CC2" w:rsidRDefault="00112CC2" w:rsidP="00227D53">
            <w:pPr>
              <w:pStyle w:val="a4"/>
              <w:spacing w:line="420" w:lineRule="exact"/>
              <w:ind w:leftChars="0" w:left="236"/>
              <w:jc w:val="both"/>
              <w:rPr>
                <w:rFonts w:ascii="標楷體" w:eastAsia="標楷體" w:hAnsi="標楷體"/>
                <w:color w:val="000000" w:themeColor="text1"/>
                <w:spacing w:val="-2"/>
              </w:rPr>
            </w:pPr>
          </w:p>
          <w:p w14:paraId="2643A9F0" w14:textId="77777777" w:rsidR="00112CC2" w:rsidRDefault="00112CC2" w:rsidP="00227D53">
            <w:pPr>
              <w:pStyle w:val="a4"/>
              <w:spacing w:line="420" w:lineRule="exact"/>
              <w:ind w:leftChars="0" w:left="236"/>
              <w:jc w:val="both"/>
              <w:rPr>
                <w:rFonts w:ascii="標楷體" w:eastAsia="標楷體" w:hAnsi="標楷體"/>
                <w:color w:val="000000" w:themeColor="text1"/>
                <w:spacing w:val="-2"/>
              </w:rPr>
            </w:pPr>
          </w:p>
          <w:p w14:paraId="501C2312" w14:textId="77777777" w:rsidR="00112CC2" w:rsidRDefault="00112CC2" w:rsidP="00227D53">
            <w:pPr>
              <w:pStyle w:val="a4"/>
              <w:spacing w:line="420" w:lineRule="exact"/>
              <w:ind w:leftChars="0" w:left="236"/>
              <w:jc w:val="both"/>
              <w:rPr>
                <w:rFonts w:ascii="標楷體" w:eastAsia="標楷體" w:hAnsi="標楷體"/>
                <w:color w:val="000000" w:themeColor="text1"/>
                <w:spacing w:val="-2"/>
              </w:rPr>
            </w:pPr>
          </w:p>
          <w:p w14:paraId="1DE8331A" w14:textId="0CDB320F" w:rsidR="00227D53" w:rsidRDefault="00227D53" w:rsidP="00227D53">
            <w:pPr>
              <w:pStyle w:val="a4"/>
              <w:spacing w:line="420" w:lineRule="exact"/>
              <w:ind w:leftChars="0" w:left="236"/>
              <w:jc w:val="both"/>
              <w:rPr>
                <w:rFonts w:ascii="標楷體" w:eastAsia="標楷體" w:hAnsi="標楷體"/>
                <w:color w:val="000000" w:themeColor="text1"/>
                <w:spacing w:val="-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"/>
              </w:rPr>
              <w:t>業務組</w:t>
            </w:r>
          </w:p>
          <w:p w14:paraId="2634E57D" w14:textId="627A372A" w:rsidR="00227D53" w:rsidRPr="0097014C" w:rsidRDefault="00227D53" w:rsidP="00227D53">
            <w:pPr>
              <w:pStyle w:val="a4"/>
              <w:spacing w:line="420" w:lineRule="exact"/>
              <w:ind w:leftChars="0" w:left="236"/>
              <w:jc w:val="both"/>
              <w:rPr>
                <w:rFonts w:ascii="標楷體" w:eastAsia="標楷體" w:hAnsi="標楷體"/>
                <w:color w:val="000000" w:themeColor="text1"/>
                <w:spacing w:val="-2"/>
              </w:rPr>
            </w:pPr>
          </w:p>
        </w:tc>
        <w:tc>
          <w:tcPr>
            <w:tcW w:w="1587" w:type="dxa"/>
          </w:tcPr>
          <w:p w14:paraId="570AD44C" w14:textId="77777777" w:rsidR="00227D53" w:rsidRDefault="00227D53" w:rsidP="00227D53">
            <w:pPr>
              <w:pStyle w:val="a4"/>
              <w:spacing w:line="420" w:lineRule="exact"/>
              <w:ind w:leftChars="0" w:left="23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隨時辦理</w:t>
            </w:r>
          </w:p>
          <w:p w14:paraId="0CDF3763" w14:textId="77777777" w:rsidR="00227D53" w:rsidRDefault="00227D53" w:rsidP="00227D53">
            <w:pPr>
              <w:pStyle w:val="a4"/>
              <w:spacing w:line="420" w:lineRule="exact"/>
              <w:ind w:leftChars="0" w:left="236"/>
              <w:jc w:val="both"/>
              <w:rPr>
                <w:rFonts w:ascii="標楷體" w:eastAsia="標楷體" w:hAnsi="標楷體"/>
              </w:rPr>
            </w:pPr>
          </w:p>
          <w:p w14:paraId="5F73DDE6" w14:textId="77777777" w:rsidR="00227D53" w:rsidRPr="00CF6367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  <w:p w14:paraId="5F1BA4DB" w14:textId="77777777" w:rsidR="00112CC2" w:rsidRDefault="00112CC2" w:rsidP="00227D53">
            <w:pPr>
              <w:pStyle w:val="a4"/>
              <w:spacing w:line="420" w:lineRule="exact"/>
              <w:ind w:leftChars="0" w:left="236"/>
              <w:jc w:val="both"/>
              <w:rPr>
                <w:rFonts w:ascii="標楷體" w:eastAsia="標楷體" w:hAnsi="標楷體"/>
              </w:rPr>
            </w:pPr>
          </w:p>
          <w:p w14:paraId="337836BE" w14:textId="77777777" w:rsidR="00112CC2" w:rsidRDefault="00112CC2" w:rsidP="00227D53">
            <w:pPr>
              <w:pStyle w:val="a4"/>
              <w:spacing w:line="420" w:lineRule="exact"/>
              <w:ind w:leftChars="0" w:left="236"/>
              <w:jc w:val="both"/>
              <w:rPr>
                <w:rFonts w:ascii="標楷體" w:eastAsia="標楷體" w:hAnsi="標楷體"/>
              </w:rPr>
            </w:pPr>
          </w:p>
          <w:p w14:paraId="0FB1138C" w14:textId="77777777" w:rsidR="00112CC2" w:rsidRDefault="00112CC2" w:rsidP="00227D53">
            <w:pPr>
              <w:pStyle w:val="a4"/>
              <w:spacing w:line="420" w:lineRule="exact"/>
              <w:ind w:leftChars="0" w:left="236"/>
              <w:jc w:val="both"/>
              <w:rPr>
                <w:rFonts w:ascii="標楷體" w:eastAsia="標楷體" w:hAnsi="標楷體"/>
              </w:rPr>
            </w:pPr>
          </w:p>
          <w:p w14:paraId="12EF1F88" w14:textId="25D8F80F" w:rsidR="00227D53" w:rsidRPr="0097014C" w:rsidRDefault="00227D53" w:rsidP="00227D53">
            <w:pPr>
              <w:pStyle w:val="a4"/>
              <w:spacing w:line="420" w:lineRule="exact"/>
              <w:ind w:leftChars="0" w:left="236"/>
              <w:jc w:val="both"/>
              <w:rPr>
                <w:rFonts w:ascii="標楷體" w:eastAsia="標楷體" w:hAnsi="標楷體"/>
                <w:color w:val="000000" w:themeColor="text1"/>
                <w:spacing w:val="-2"/>
              </w:rPr>
            </w:pPr>
            <w:r>
              <w:rPr>
                <w:rFonts w:ascii="標楷體" w:eastAsia="標楷體" w:hAnsi="標楷體" w:hint="eastAsia"/>
              </w:rPr>
              <w:t>隨時辦理</w:t>
            </w:r>
          </w:p>
        </w:tc>
      </w:tr>
      <w:tr w:rsidR="00227D53" w:rsidRPr="0097014C" w14:paraId="04746828" w14:textId="381FEE78" w:rsidTr="00DD2257">
        <w:trPr>
          <w:trHeight w:val="731"/>
        </w:trPr>
        <w:tc>
          <w:tcPr>
            <w:tcW w:w="1843" w:type="dxa"/>
            <w:vMerge/>
          </w:tcPr>
          <w:p w14:paraId="121DF184" w14:textId="77777777" w:rsidR="00227D53" w:rsidRPr="0097014C" w:rsidRDefault="00227D53" w:rsidP="00227D53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1BA57172" w14:textId="7A206325" w:rsidR="00227D53" w:rsidRPr="00C340BF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  <w:spacing w:val="-2"/>
              </w:rPr>
            </w:pPr>
            <w:r w:rsidRPr="0097014C">
              <w:rPr>
                <w:rFonts w:ascii="標楷體" w:eastAsia="標楷體" w:hAnsi="標楷體" w:hint="eastAsia"/>
                <w:spacing w:val="-2"/>
              </w:rPr>
              <w:t>(</w:t>
            </w:r>
            <w:r w:rsidRPr="00C340BF">
              <w:rPr>
                <w:rFonts w:ascii="標楷體" w:eastAsia="標楷體" w:hAnsi="標楷體" w:hint="eastAsia"/>
                <w:spacing w:val="-2"/>
              </w:rPr>
              <w:t>二)</w:t>
            </w:r>
          </w:p>
          <w:p w14:paraId="21C71BB0" w14:textId="7CA5F600" w:rsidR="00227D53" w:rsidRPr="0097014C" w:rsidRDefault="00206F6C" w:rsidP="00227D53">
            <w:pPr>
              <w:spacing w:line="420" w:lineRule="exact"/>
              <w:jc w:val="both"/>
              <w:rPr>
                <w:rFonts w:ascii="標楷體" w:eastAsia="標楷體" w:hAnsi="標楷體"/>
                <w:spacing w:val="-2"/>
              </w:rPr>
            </w:pPr>
            <w:r w:rsidRPr="00206F6C">
              <w:rPr>
                <w:rFonts w:ascii="標楷體" w:eastAsia="標楷體" w:hAnsi="標楷體" w:hint="eastAsia"/>
                <w:spacing w:val="-2"/>
              </w:rPr>
              <w:t>「</w:t>
            </w:r>
            <w:proofErr w:type="gramStart"/>
            <w:r w:rsidRPr="00206F6C">
              <w:rPr>
                <w:rFonts w:ascii="標楷體" w:eastAsia="標楷體" w:hAnsi="標楷體" w:hint="eastAsia"/>
                <w:spacing w:val="-2"/>
              </w:rPr>
              <w:t>水電麻吉貼心</w:t>
            </w:r>
            <w:proofErr w:type="gramEnd"/>
            <w:r w:rsidRPr="00206F6C">
              <w:rPr>
                <w:rFonts w:ascii="標楷體" w:eastAsia="標楷體" w:hAnsi="標楷體" w:hint="eastAsia"/>
                <w:spacing w:val="-2"/>
              </w:rPr>
              <w:t>聯合服務」</w:t>
            </w:r>
          </w:p>
        </w:tc>
        <w:tc>
          <w:tcPr>
            <w:tcW w:w="3402" w:type="dxa"/>
          </w:tcPr>
          <w:p w14:paraId="7115AF24" w14:textId="3D01658E" w:rsidR="00227D53" w:rsidRPr="00206F6C" w:rsidRDefault="00206F6C" w:rsidP="00206F6C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206F6C">
              <w:rPr>
                <w:rFonts w:ascii="標楷體" w:eastAsia="標楷體" w:hAnsi="標楷體" w:hint="eastAsia"/>
                <w:color w:val="000000"/>
              </w:rPr>
              <w:t>與台灣自來水公司及</w:t>
            </w:r>
            <w:proofErr w:type="gramStart"/>
            <w:r w:rsidRPr="00206F6C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206F6C">
              <w:rPr>
                <w:rFonts w:ascii="標楷體" w:eastAsia="標楷體" w:hAnsi="標楷體" w:hint="eastAsia"/>
                <w:color w:val="000000"/>
              </w:rPr>
              <w:t>北自來水事業處推動「</w:t>
            </w:r>
            <w:proofErr w:type="gramStart"/>
            <w:r w:rsidRPr="00206F6C">
              <w:rPr>
                <w:rFonts w:ascii="標楷體" w:eastAsia="標楷體" w:hAnsi="標楷體" w:hint="eastAsia"/>
                <w:color w:val="000000"/>
              </w:rPr>
              <w:t>水電麻吉貼心</w:t>
            </w:r>
            <w:proofErr w:type="gramEnd"/>
            <w:r w:rsidRPr="00206F6C">
              <w:rPr>
                <w:rFonts w:ascii="標楷體" w:eastAsia="標楷體" w:hAnsi="標楷體" w:hint="eastAsia"/>
                <w:color w:val="000000"/>
              </w:rPr>
              <w:t>聯合服務」，跨機關合作業務包含「用戶名變更」、「用戶通訊地址變更」、「委託金融機構代繳」、「電子</w:t>
            </w:r>
            <w:proofErr w:type="gramStart"/>
            <w:r w:rsidRPr="00206F6C">
              <w:rPr>
                <w:rFonts w:ascii="標楷體" w:eastAsia="標楷體" w:hAnsi="標楷體" w:hint="eastAsia"/>
                <w:color w:val="000000"/>
              </w:rPr>
              <w:t>帳單</w:t>
            </w:r>
            <w:proofErr w:type="gramEnd"/>
            <w:r w:rsidRPr="00206F6C">
              <w:rPr>
                <w:rFonts w:ascii="標楷體" w:eastAsia="標楷體" w:hAnsi="標楷體" w:hint="eastAsia"/>
                <w:color w:val="000000"/>
              </w:rPr>
              <w:t>申請」及「軍眷用電優待申請」5 項。</w:t>
            </w:r>
          </w:p>
        </w:tc>
        <w:tc>
          <w:tcPr>
            <w:tcW w:w="1587" w:type="dxa"/>
          </w:tcPr>
          <w:p w14:paraId="4BE9C5BE" w14:textId="191B2A63" w:rsidR="00227D53" w:rsidRPr="0097014C" w:rsidRDefault="00206F6C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</w:rPr>
              <w:t>業務組</w:t>
            </w:r>
          </w:p>
        </w:tc>
        <w:tc>
          <w:tcPr>
            <w:tcW w:w="1587" w:type="dxa"/>
          </w:tcPr>
          <w:p w14:paraId="2E9A0FF0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隨時辦理</w:t>
            </w:r>
          </w:p>
          <w:p w14:paraId="3C9F9755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53751D8B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16671157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3C0C35C7" w14:textId="1BBCEF51" w:rsidR="00227D53" w:rsidRPr="0097014C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27D53" w:rsidRPr="0097014C" w14:paraId="09D12BCF" w14:textId="44AFE22B" w:rsidTr="00DD2257">
        <w:trPr>
          <w:trHeight w:val="731"/>
        </w:trPr>
        <w:tc>
          <w:tcPr>
            <w:tcW w:w="1843" w:type="dxa"/>
            <w:vMerge/>
          </w:tcPr>
          <w:p w14:paraId="1B6BE7CF" w14:textId="77777777" w:rsidR="00227D53" w:rsidRPr="0097014C" w:rsidRDefault="00227D53" w:rsidP="00227D53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22D9AF3B" w14:textId="1639DBA3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97014C">
              <w:rPr>
                <w:rFonts w:ascii="標楷體" w:eastAsia="標楷體" w:hAnsi="標楷體" w:hint="eastAsia"/>
              </w:rPr>
              <w:t>(</w:t>
            </w:r>
            <w:r w:rsidR="005C15BC">
              <w:rPr>
                <w:rFonts w:ascii="標楷體" w:eastAsia="標楷體" w:hAnsi="標楷體" w:hint="eastAsia"/>
              </w:rPr>
              <w:t>三</w:t>
            </w:r>
            <w:r w:rsidRPr="0097014C">
              <w:rPr>
                <w:rFonts w:ascii="標楷體" w:eastAsia="標楷體" w:hAnsi="標楷體" w:hint="eastAsia"/>
              </w:rPr>
              <w:t>)</w:t>
            </w:r>
          </w:p>
          <w:p w14:paraId="15A89F55" w14:textId="740C9C6B" w:rsidR="00227D53" w:rsidRPr="0097014C" w:rsidRDefault="00227D53" w:rsidP="00227D53">
            <w:pPr>
              <w:spacing w:line="420" w:lineRule="exact"/>
              <w:jc w:val="both"/>
              <w:rPr>
                <w:rFonts w:ascii="標楷體" w:eastAsia="標楷體" w:hAnsi="標楷體"/>
                <w:spacing w:val="-2"/>
              </w:rPr>
            </w:pPr>
            <w:r w:rsidRPr="0097014C">
              <w:rPr>
                <w:rFonts w:ascii="標楷體" w:eastAsia="標楷體" w:hAnsi="標楷體" w:hint="eastAsia"/>
              </w:rPr>
              <w:t>跨機關通報服務</w:t>
            </w:r>
          </w:p>
        </w:tc>
        <w:tc>
          <w:tcPr>
            <w:tcW w:w="3402" w:type="dxa"/>
          </w:tcPr>
          <w:p w14:paraId="00F53D06" w14:textId="77777777" w:rsidR="00227D53" w:rsidRPr="0097014C" w:rsidRDefault="00227D53" w:rsidP="00227D53">
            <w:pPr>
              <w:pStyle w:val="a4"/>
              <w:numPr>
                <w:ilvl w:val="0"/>
                <w:numId w:val="53"/>
              </w:numPr>
              <w:spacing w:line="420" w:lineRule="exact"/>
              <w:ind w:leftChars="0" w:left="240" w:hangingChars="100" w:hanging="240"/>
              <w:jc w:val="both"/>
              <w:rPr>
                <w:rFonts w:eastAsia="標楷體"/>
              </w:rPr>
            </w:pPr>
            <w:r w:rsidRPr="0097014C">
              <w:rPr>
                <w:rFonts w:eastAsia="標楷體" w:hint="eastAsia"/>
              </w:rPr>
              <w:t>配合戶籍資料</w:t>
            </w:r>
            <w:proofErr w:type="gramStart"/>
            <w:r w:rsidRPr="0097014C">
              <w:rPr>
                <w:rFonts w:eastAsia="標楷體" w:hint="eastAsia"/>
              </w:rPr>
              <w:t>異動跨機關</w:t>
            </w:r>
            <w:proofErr w:type="gramEnd"/>
            <w:r w:rsidRPr="0097014C">
              <w:rPr>
                <w:rFonts w:eastAsia="標楷體" w:hint="eastAsia"/>
              </w:rPr>
              <w:t>通報服務，用戶更改姓名並經戶政機關審核與通報後，將配合更改用電戶名。</w:t>
            </w:r>
          </w:p>
          <w:p w14:paraId="5B32CB0C" w14:textId="77777777" w:rsidR="00227D53" w:rsidRPr="0097014C" w:rsidRDefault="00227D53" w:rsidP="00227D53">
            <w:pPr>
              <w:pStyle w:val="a4"/>
              <w:numPr>
                <w:ilvl w:val="0"/>
                <w:numId w:val="53"/>
              </w:numPr>
              <w:spacing w:line="420" w:lineRule="exact"/>
              <w:ind w:leftChars="0" w:left="240" w:hangingChars="100" w:hanging="240"/>
              <w:jc w:val="both"/>
              <w:rPr>
                <w:rFonts w:eastAsia="標楷體"/>
              </w:rPr>
            </w:pPr>
            <w:r w:rsidRPr="0097014C">
              <w:rPr>
                <w:rFonts w:eastAsia="標楷體" w:hint="eastAsia"/>
              </w:rPr>
              <w:t>配合企業登記資料</w:t>
            </w:r>
            <w:proofErr w:type="gramStart"/>
            <w:r w:rsidRPr="0097014C">
              <w:rPr>
                <w:rFonts w:eastAsia="標楷體" w:hint="eastAsia"/>
              </w:rPr>
              <w:t>異動跨機關</w:t>
            </w:r>
            <w:proofErr w:type="gramEnd"/>
            <w:r w:rsidRPr="0097014C">
              <w:rPr>
                <w:rFonts w:eastAsia="標楷體" w:hint="eastAsia"/>
              </w:rPr>
              <w:t>通報服務，同一公司變更公司名稱及通訊地址資料異動，經經濟部商業發展署審核與通報後，將配合一同更正相關資料。</w:t>
            </w:r>
          </w:p>
          <w:p w14:paraId="09CEE4C3" w14:textId="77777777" w:rsidR="00227D53" w:rsidRDefault="00227D53" w:rsidP="00227D53">
            <w:pPr>
              <w:pStyle w:val="a4"/>
              <w:numPr>
                <w:ilvl w:val="0"/>
                <w:numId w:val="53"/>
              </w:numPr>
              <w:spacing w:line="420" w:lineRule="exact"/>
              <w:ind w:leftChars="0" w:left="240" w:hangingChars="100" w:hanging="240"/>
              <w:jc w:val="both"/>
              <w:rPr>
                <w:rFonts w:eastAsia="標楷體"/>
              </w:rPr>
            </w:pPr>
            <w:r w:rsidRPr="0097014C">
              <w:rPr>
                <w:rFonts w:eastAsia="標楷體"/>
              </w:rPr>
              <w:t>有關退休</w:t>
            </w:r>
            <w:proofErr w:type="gramStart"/>
            <w:r w:rsidRPr="0097014C">
              <w:rPr>
                <w:rFonts w:eastAsia="標楷體"/>
              </w:rPr>
              <w:t>俸</w:t>
            </w:r>
            <w:proofErr w:type="gramEnd"/>
            <w:r w:rsidRPr="0097014C">
              <w:rPr>
                <w:rFonts w:eastAsia="標楷體"/>
              </w:rPr>
              <w:t>用電優待申請由各地榮民服務處負責辦理，藉由資料傳輸，更新符合優待戶之資訊。</w:t>
            </w:r>
          </w:p>
          <w:p w14:paraId="46A46A38" w14:textId="25030FCB" w:rsidR="005C15BC" w:rsidRPr="0097014C" w:rsidRDefault="005C15BC" w:rsidP="00227D53">
            <w:pPr>
              <w:pStyle w:val="a4"/>
              <w:numPr>
                <w:ilvl w:val="0"/>
                <w:numId w:val="53"/>
              </w:numPr>
              <w:spacing w:line="420" w:lineRule="exact"/>
              <w:ind w:leftChars="0" w:left="240" w:hangingChars="100" w:hanging="240"/>
              <w:jc w:val="both"/>
              <w:rPr>
                <w:rFonts w:eastAsia="標楷體"/>
              </w:rPr>
            </w:pPr>
            <w:r w:rsidRPr="005C15BC">
              <w:rPr>
                <w:rFonts w:eastAsia="標楷體" w:hint="eastAsia"/>
              </w:rPr>
              <w:t>讓用戶向本公司或其他機關遞件後，透過資訊系統或作業流程串接，使用戶免再洽相關機關辦理，即能在</w:t>
            </w:r>
            <w:r w:rsidRPr="005C15BC">
              <w:rPr>
                <w:rFonts w:eastAsia="標楷體"/>
              </w:rPr>
              <w:t>單一機關取得全程及其他關連性服務，如以辦理通訊地址變更、電子</w:t>
            </w:r>
            <w:proofErr w:type="gramStart"/>
            <w:r w:rsidRPr="005C15BC">
              <w:rPr>
                <w:rFonts w:eastAsia="標楷體"/>
              </w:rPr>
              <w:t>帳單</w:t>
            </w:r>
            <w:proofErr w:type="gramEnd"/>
            <w:r w:rsidRPr="005C15BC">
              <w:rPr>
                <w:rFonts w:eastAsia="標楷體"/>
              </w:rPr>
              <w:t>申請、委託金融機構代繳等業務，做為與跨機關合作服務用戶項目。</w:t>
            </w:r>
          </w:p>
        </w:tc>
        <w:tc>
          <w:tcPr>
            <w:tcW w:w="1587" w:type="dxa"/>
          </w:tcPr>
          <w:p w14:paraId="10859FD6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業務組</w:t>
            </w:r>
          </w:p>
          <w:p w14:paraId="6341F737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02CC6145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5264F8EE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78FCB2F8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業務組</w:t>
            </w:r>
          </w:p>
          <w:p w14:paraId="4AF1D2D6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32838F35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02735256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7B82DEE6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3DDB6E21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090D1BBB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業務組</w:t>
            </w:r>
          </w:p>
          <w:p w14:paraId="6FF90870" w14:textId="77777777" w:rsidR="005C15BC" w:rsidRDefault="005C15BC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1B00D088" w14:textId="77777777" w:rsidR="005C15BC" w:rsidRDefault="005C15BC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5C8F2193" w14:textId="77777777" w:rsidR="005C15BC" w:rsidRDefault="005C15BC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</w:p>
          <w:p w14:paraId="192348C2" w14:textId="77777777" w:rsidR="005C15BC" w:rsidRDefault="005C15BC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業務組</w:t>
            </w:r>
          </w:p>
          <w:p w14:paraId="4FDD93BA" w14:textId="232FB6D4" w:rsidR="005C15BC" w:rsidRPr="0097014C" w:rsidRDefault="005C15BC" w:rsidP="00227D53">
            <w:pPr>
              <w:pStyle w:val="a4"/>
              <w:spacing w:line="420" w:lineRule="exact"/>
              <w:ind w:leftChars="0" w:left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電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組</w:t>
            </w:r>
          </w:p>
        </w:tc>
        <w:tc>
          <w:tcPr>
            <w:tcW w:w="1587" w:type="dxa"/>
          </w:tcPr>
          <w:p w14:paraId="3C100C64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隨時辦理</w:t>
            </w:r>
          </w:p>
          <w:p w14:paraId="085010FE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1622567B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78B3EFA3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30860784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隨時辦理</w:t>
            </w:r>
          </w:p>
          <w:p w14:paraId="13A2B5CD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011D793F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2552D252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4EAC351E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785DE800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3657EED5" w14:textId="77777777" w:rsidR="00227D53" w:rsidRDefault="00227D53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隨時辦理</w:t>
            </w:r>
          </w:p>
          <w:p w14:paraId="47BB407D" w14:textId="77777777" w:rsidR="005C15BC" w:rsidRDefault="005C15BC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77431ACA" w14:textId="77777777" w:rsidR="005C15BC" w:rsidRDefault="005C15BC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76A7ED84" w14:textId="77777777" w:rsidR="005C15BC" w:rsidRDefault="005C15BC" w:rsidP="00227D53">
            <w:pPr>
              <w:pStyle w:val="a4"/>
              <w:spacing w:line="420" w:lineRule="exact"/>
              <w:ind w:leftChars="0" w:left="240"/>
              <w:jc w:val="both"/>
              <w:rPr>
                <w:rFonts w:ascii="標楷體" w:eastAsia="標楷體" w:hAnsi="標楷體"/>
              </w:rPr>
            </w:pPr>
          </w:p>
          <w:p w14:paraId="2A846BAE" w14:textId="1B430C3F" w:rsidR="005C15BC" w:rsidRPr="005C15BC" w:rsidRDefault="005C15BC" w:rsidP="005C15BC">
            <w:pPr>
              <w:spacing w:line="4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隨時辦理</w:t>
            </w:r>
          </w:p>
        </w:tc>
      </w:tr>
    </w:tbl>
    <w:p w14:paraId="6688E82C" w14:textId="7667FA35" w:rsidR="00D652AD" w:rsidRPr="001D5D7E" w:rsidRDefault="00946C9A" w:rsidP="00DD4046">
      <w:pPr>
        <w:pStyle w:val="a9"/>
        <w:tabs>
          <w:tab w:val="left" w:pos="567"/>
        </w:tabs>
        <w:spacing w:line="420" w:lineRule="exact"/>
        <w:ind w:left="-28" w:firstLine="0"/>
        <w:rPr>
          <w:sz w:val="28"/>
        </w:rPr>
      </w:pPr>
      <w:r w:rsidRPr="00946C9A">
        <w:rPr>
          <w:rFonts w:hint="eastAsia"/>
          <w:sz w:val="28"/>
        </w:rPr>
        <w:t>陸、</w:t>
      </w:r>
      <w:r w:rsidR="004846B0" w:rsidRPr="001D5D7E">
        <w:rPr>
          <w:sz w:val="28"/>
        </w:rPr>
        <w:t>實施步驟</w:t>
      </w:r>
      <w:r w:rsidR="004846B0" w:rsidRPr="001D5D7E">
        <w:rPr>
          <w:rFonts w:hint="eastAsia"/>
          <w:sz w:val="28"/>
        </w:rPr>
        <w:t>：</w:t>
      </w:r>
    </w:p>
    <w:p w14:paraId="7868463B" w14:textId="32EEA635" w:rsidR="00323C4C" w:rsidRPr="00323C4C" w:rsidRDefault="00323C4C" w:rsidP="00DD4046">
      <w:pPr>
        <w:spacing w:line="400" w:lineRule="exact"/>
        <w:ind w:leftChars="234" w:left="1063" w:hangingChars="179" w:hanging="501"/>
        <w:jc w:val="both"/>
        <w:rPr>
          <w:rFonts w:ascii="標楷體" w:eastAsia="標楷體" w:hAnsi="標楷體"/>
          <w:sz w:val="28"/>
          <w:szCs w:val="28"/>
        </w:rPr>
      </w:pPr>
      <w:r w:rsidRPr="00323C4C">
        <w:rPr>
          <w:rFonts w:ascii="標楷體" w:eastAsia="標楷體" w:hAnsi="標楷體" w:hint="eastAsia"/>
          <w:sz w:val="28"/>
          <w:szCs w:val="28"/>
        </w:rPr>
        <w:t>一、</w:t>
      </w:r>
      <w:r w:rsidRPr="00323C4C">
        <w:rPr>
          <w:rFonts w:ascii="標楷體" w:eastAsia="標楷體" w:hAnsi="標楷體"/>
          <w:sz w:val="28"/>
          <w:szCs w:val="28"/>
        </w:rPr>
        <w:t>依據</w:t>
      </w:r>
      <w:r w:rsidRPr="00323C4C">
        <w:rPr>
          <w:rFonts w:ascii="標楷體" w:eastAsia="標楷體" w:hAnsi="標楷體" w:hint="eastAsia"/>
          <w:sz w:val="28"/>
          <w:szCs w:val="28"/>
        </w:rPr>
        <w:t>本公司</w:t>
      </w:r>
      <w:r w:rsidR="002E6C4E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Pr="00323C4C">
        <w:rPr>
          <w:rFonts w:ascii="標楷體" w:eastAsia="標楷體" w:hAnsi="標楷體"/>
          <w:kern w:val="0"/>
          <w:sz w:val="28"/>
          <w:szCs w:val="28"/>
          <w:lang w:val="zh-TW"/>
        </w:rPr>
        <w:t>11</w:t>
      </w:r>
      <w:r w:rsidR="00C827A2">
        <w:rPr>
          <w:rFonts w:ascii="標楷體" w:eastAsia="標楷體" w:hAnsi="標楷體" w:hint="eastAsia"/>
          <w:kern w:val="0"/>
          <w:sz w:val="28"/>
          <w:szCs w:val="28"/>
          <w:lang w:val="zh-TW"/>
        </w:rPr>
        <w:t>5</w:t>
      </w:r>
      <w:proofErr w:type="gramEnd"/>
      <w:r w:rsidRPr="00323C4C">
        <w:rPr>
          <w:rFonts w:ascii="標楷體" w:eastAsia="標楷體" w:hAnsi="標楷體" w:hint="eastAsia"/>
          <w:kern w:val="0"/>
          <w:sz w:val="28"/>
          <w:szCs w:val="28"/>
          <w:lang w:val="zh-TW"/>
        </w:rPr>
        <w:t>年度提升服務效能執行計畫</w:t>
      </w:r>
      <w:r w:rsidR="002E6C4E">
        <w:rPr>
          <w:rFonts w:ascii="標楷體" w:eastAsia="標楷體" w:hAnsi="標楷體" w:hint="eastAsia"/>
          <w:kern w:val="0"/>
          <w:sz w:val="28"/>
          <w:szCs w:val="28"/>
          <w:lang w:val="zh-TW"/>
        </w:rPr>
        <w:t>」</w:t>
      </w:r>
      <w:r w:rsidR="002E6C4E">
        <w:rPr>
          <w:rFonts w:ascii="標楷體" w:eastAsia="標楷體" w:hAnsi="標楷體" w:hint="eastAsia"/>
          <w:sz w:val="28"/>
          <w:szCs w:val="28"/>
        </w:rPr>
        <w:t>之執行策略及具體作法，</w:t>
      </w:r>
      <w:r w:rsidRPr="00323C4C">
        <w:rPr>
          <w:rFonts w:ascii="標楷體" w:eastAsia="標楷體" w:hAnsi="標楷體" w:hint="eastAsia"/>
          <w:sz w:val="28"/>
          <w:szCs w:val="28"/>
        </w:rPr>
        <w:t>審酌</w:t>
      </w:r>
      <w:r w:rsidR="002E6C4E">
        <w:rPr>
          <w:rFonts w:ascii="標楷體" w:eastAsia="標楷體" w:hAnsi="標楷體" w:hint="eastAsia"/>
          <w:sz w:val="28"/>
          <w:szCs w:val="28"/>
        </w:rPr>
        <w:t>本處用戶</w:t>
      </w:r>
      <w:r w:rsidRPr="00323C4C">
        <w:rPr>
          <w:rFonts w:ascii="標楷體" w:eastAsia="標楷體" w:hAnsi="標楷體" w:hint="eastAsia"/>
          <w:sz w:val="28"/>
          <w:szCs w:val="28"/>
        </w:rPr>
        <w:t>服務需求及業務特性，訂定</w:t>
      </w:r>
      <w:r w:rsidRPr="00323C4C">
        <w:rPr>
          <w:rFonts w:ascii="標楷體" w:eastAsia="標楷體" w:hAnsi="標楷體"/>
          <w:sz w:val="28"/>
          <w:szCs w:val="28"/>
        </w:rPr>
        <w:t>本</w:t>
      </w:r>
      <w:r w:rsidRPr="00323C4C">
        <w:rPr>
          <w:rFonts w:ascii="標楷體" w:eastAsia="標楷體" w:hAnsi="標楷體" w:hint="eastAsia"/>
          <w:sz w:val="28"/>
          <w:szCs w:val="28"/>
        </w:rPr>
        <w:t>處</w:t>
      </w:r>
      <w:proofErr w:type="gramStart"/>
      <w:r w:rsidRPr="00323C4C">
        <w:rPr>
          <w:rFonts w:ascii="標楷體" w:eastAsia="標楷體" w:hAnsi="標楷體"/>
          <w:kern w:val="0"/>
          <w:sz w:val="28"/>
          <w:szCs w:val="28"/>
          <w:lang w:val="zh-TW"/>
        </w:rPr>
        <w:t>11</w:t>
      </w:r>
      <w:r w:rsidR="00C827A2">
        <w:rPr>
          <w:rFonts w:ascii="標楷體" w:eastAsia="標楷體" w:hAnsi="標楷體" w:hint="eastAsia"/>
          <w:kern w:val="0"/>
          <w:sz w:val="28"/>
          <w:szCs w:val="28"/>
          <w:lang w:val="zh-TW"/>
        </w:rPr>
        <w:t>5</w:t>
      </w:r>
      <w:proofErr w:type="gramEnd"/>
      <w:r w:rsidRPr="00323C4C">
        <w:rPr>
          <w:rFonts w:ascii="標楷體" w:eastAsia="標楷體" w:hAnsi="標楷體" w:hint="eastAsia"/>
          <w:kern w:val="0"/>
          <w:sz w:val="28"/>
          <w:szCs w:val="28"/>
          <w:lang w:val="zh-TW"/>
        </w:rPr>
        <w:t>年度提升服務效能</w:t>
      </w:r>
      <w:r w:rsidR="002E6C4E">
        <w:rPr>
          <w:rFonts w:ascii="標楷體" w:eastAsia="標楷體" w:hAnsi="標楷體" w:hint="eastAsia"/>
          <w:kern w:val="0"/>
          <w:sz w:val="28"/>
          <w:szCs w:val="28"/>
          <w:lang w:val="zh-TW"/>
        </w:rPr>
        <w:t>於提供在地化及客製化關懷服務、透過法規及流程簡化，以及公私協力等三大服務內涵之施行作業施行計畫。</w:t>
      </w:r>
    </w:p>
    <w:p w14:paraId="1632EAEA" w14:textId="75ED2B40" w:rsidR="000B0DAC" w:rsidRPr="00323C4C" w:rsidRDefault="00323C4C" w:rsidP="00DD4046">
      <w:pPr>
        <w:spacing w:line="400" w:lineRule="exact"/>
        <w:ind w:leftChars="217" w:left="1019" w:hangingChars="178" w:hanging="498"/>
        <w:jc w:val="both"/>
        <w:rPr>
          <w:rFonts w:ascii="標楷體" w:eastAsia="標楷體" w:hAnsi="標楷體"/>
          <w:sz w:val="28"/>
          <w:szCs w:val="28"/>
        </w:rPr>
      </w:pPr>
      <w:r w:rsidRPr="00323C4C">
        <w:rPr>
          <w:rFonts w:ascii="標楷體" w:eastAsia="標楷體" w:hAnsi="標楷體" w:hint="eastAsia"/>
          <w:sz w:val="28"/>
          <w:szCs w:val="28"/>
        </w:rPr>
        <w:t>二、本</w:t>
      </w:r>
      <w:proofErr w:type="gramStart"/>
      <w:r w:rsidRPr="00323C4C">
        <w:rPr>
          <w:rFonts w:ascii="標楷體" w:eastAsia="標楷體" w:hAnsi="標楷體" w:hint="eastAsia"/>
          <w:sz w:val="28"/>
          <w:szCs w:val="28"/>
        </w:rPr>
        <w:t>計畫</w:t>
      </w:r>
      <w:r w:rsidR="002E6C4E">
        <w:rPr>
          <w:rFonts w:ascii="標楷體" w:eastAsia="標楷體" w:hAnsi="標楷體" w:hint="eastAsia"/>
          <w:sz w:val="28"/>
          <w:szCs w:val="28"/>
        </w:rPr>
        <w:t>陳本處</w:t>
      </w:r>
      <w:proofErr w:type="gramEnd"/>
      <w:r w:rsidR="002E6C4E">
        <w:rPr>
          <w:rFonts w:ascii="標楷體" w:eastAsia="標楷體" w:hAnsi="標楷體" w:hint="eastAsia"/>
          <w:sz w:val="28"/>
          <w:szCs w:val="28"/>
        </w:rPr>
        <w:t>單位主管核定並經業務處審定，將公開於本處對外網頁及服務場所，且確實執行</w:t>
      </w:r>
      <w:r w:rsidRPr="00323C4C">
        <w:rPr>
          <w:rFonts w:ascii="標楷體" w:eastAsia="標楷體" w:hAnsi="標楷體" w:hint="eastAsia"/>
          <w:sz w:val="28"/>
          <w:szCs w:val="28"/>
        </w:rPr>
        <w:t>。</w:t>
      </w:r>
    </w:p>
    <w:p w14:paraId="20E472D0" w14:textId="462F0108" w:rsidR="007F7361" w:rsidRPr="00C340BF" w:rsidRDefault="0097515A" w:rsidP="00C340BF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="00903CD0" w:rsidRPr="001D5D7E">
        <w:rPr>
          <w:rFonts w:ascii="標楷體" w:eastAsia="標楷體" w:hAnsi="標楷體"/>
          <w:sz w:val="28"/>
        </w:rPr>
        <w:t>本計畫如有未盡事宜，得依實際需要修正或另行補充規定。</w:t>
      </w:r>
    </w:p>
    <w:p w14:paraId="0C5A8BAF" w14:textId="72F48C15" w:rsidR="004846B0" w:rsidRPr="004846B0" w:rsidRDefault="004846B0" w:rsidP="004379E8">
      <w:pPr>
        <w:spacing w:line="440" w:lineRule="exact"/>
      </w:pPr>
    </w:p>
    <w:sectPr w:rsidR="004846B0" w:rsidRPr="004846B0" w:rsidSect="00D70AFB">
      <w:headerReference w:type="default" r:id="rId8"/>
      <w:footerReference w:type="even" r:id="rId9"/>
      <w:footerReference w:type="default" r:id="rId10"/>
      <w:pgSz w:w="11906" w:h="16838"/>
      <w:pgMar w:top="567" w:right="991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BE83" w14:textId="77777777" w:rsidR="00B1554A" w:rsidRDefault="00B1554A" w:rsidP="002D6840">
      <w:r>
        <w:separator/>
      </w:r>
    </w:p>
  </w:endnote>
  <w:endnote w:type="continuationSeparator" w:id="0">
    <w:p w14:paraId="4A57F28A" w14:textId="77777777" w:rsidR="00B1554A" w:rsidRDefault="00B1554A" w:rsidP="002D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9931" w14:textId="77777777" w:rsidR="002930F9" w:rsidRDefault="002930F9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A5C0A6" w14:textId="77777777" w:rsidR="002930F9" w:rsidRDefault="002930F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8062" w14:textId="77777777" w:rsidR="002930F9" w:rsidRDefault="002930F9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B6B26">
      <w:rPr>
        <w:rStyle w:val="ac"/>
        <w:noProof/>
      </w:rPr>
      <w:t>18</w:t>
    </w:r>
    <w:r>
      <w:rPr>
        <w:rStyle w:val="ac"/>
      </w:rPr>
      <w:fldChar w:fldCharType="end"/>
    </w:r>
  </w:p>
  <w:p w14:paraId="7EED2C94" w14:textId="77777777" w:rsidR="002930F9" w:rsidRDefault="002930F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CDD2" w14:textId="77777777" w:rsidR="00B1554A" w:rsidRDefault="00B1554A" w:rsidP="002D6840">
      <w:r>
        <w:separator/>
      </w:r>
    </w:p>
  </w:footnote>
  <w:footnote w:type="continuationSeparator" w:id="0">
    <w:p w14:paraId="633E965F" w14:textId="77777777" w:rsidR="00B1554A" w:rsidRDefault="00B1554A" w:rsidP="002D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EFEC" w14:textId="6147E7DF" w:rsidR="002930F9" w:rsidRDefault="002930F9" w:rsidP="002930F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0F7"/>
    <w:multiLevelType w:val="hybridMultilevel"/>
    <w:tmpl w:val="83FCE2A4"/>
    <w:lvl w:ilvl="0" w:tplc="D6BEC17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03CD013A"/>
    <w:multiLevelType w:val="hybridMultilevel"/>
    <w:tmpl w:val="F8929046"/>
    <w:lvl w:ilvl="0" w:tplc="5A0848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5523E8E"/>
    <w:multiLevelType w:val="hybridMultilevel"/>
    <w:tmpl w:val="BC4AE492"/>
    <w:lvl w:ilvl="0" w:tplc="EB6AEAC8">
      <w:start w:val="1"/>
      <w:numFmt w:val="decimal"/>
      <w:lvlText w:val="%1."/>
      <w:lvlJc w:val="left"/>
      <w:pPr>
        <w:tabs>
          <w:tab w:val="num" w:pos="508"/>
        </w:tabs>
        <w:ind w:left="508" w:hanging="480"/>
      </w:pPr>
      <w:rPr>
        <w:rFonts w:ascii="標楷體" w:eastAsia="標楷體" w:hAnsi="標楷體"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</w:lvl>
  </w:abstractNum>
  <w:abstractNum w:abstractNumId="3" w15:restartNumberingAfterBreak="0">
    <w:nsid w:val="069E0AB6"/>
    <w:multiLevelType w:val="hybridMultilevel"/>
    <w:tmpl w:val="3CEA5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5543C1"/>
    <w:multiLevelType w:val="hybridMultilevel"/>
    <w:tmpl w:val="C916D3A0"/>
    <w:lvl w:ilvl="0" w:tplc="EE1C480A">
      <w:start w:val="1"/>
      <w:numFmt w:val="ideographLegalTraditional"/>
      <w:lvlText w:val="%1、"/>
      <w:lvlJc w:val="left"/>
      <w:pPr>
        <w:tabs>
          <w:tab w:val="num" w:pos="2139"/>
        </w:tabs>
        <w:ind w:left="2139" w:hanging="720"/>
      </w:pPr>
      <w:rPr>
        <w:rFonts w:hint="eastAsia"/>
      </w:rPr>
    </w:lvl>
    <w:lvl w:ilvl="1" w:tplc="345AB58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EE1C480A">
      <w:start w:val="1"/>
      <w:numFmt w:val="ideographLegalTraditional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EA49FFE">
      <w:start w:val="1"/>
      <w:numFmt w:val="taiwaneseCountingThousand"/>
      <w:lvlText w:val="（%5）"/>
      <w:lvlJc w:val="left"/>
      <w:pPr>
        <w:tabs>
          <w:tab w:val="num" w:pos="2760"/>
        </w:tabs>
        <w:ind w:left="2760" w:hanging="84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E2453E"/>
    <w:multiLevelType w:val="multilevel"/>
    <w:tmpl w:val="BDB456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800000"/>
        <w:sz w:val="32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840" w:hanging="480"/>
      </w:pPr>
      <w:rPr>
        <w:rFonts w:ascii="Times New Roman" w:eastAsia="標楷體" w:hAnsi="Times New Roman" w:hint="default"/>
        <w:b/>
        <w:i w:val="0"/>
        <w:color w:val="00800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800"/>
        </w:tabs>
        <w:ind w:left="960" w:hanging="240"/>
      </w:pPr>
      <w:rPr>
        <w:rFonts w:ascii="Times New Roman" w:eastAsia="標楷體" w:hAnsi="Times New Roman" w:hint="default"/>
        <w:color w:val="800080"/>
        <w:sz w:val="28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160"/>
        </w:tabs>
        <w:ind w:left="1200" w:hanging="120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pStyle w:val="6"/>
      <w:lvlText w:val="(%6)"/>
      <w:lvlJc w:val="left"/>
      <w:pPr>
        <w:tabs>
          <w:tab w:val="num" w:pos="1680"/>
        </w:tabs>
        <w:ind w:left="1680" w:hanging="440"/>
      </w:pPr>
      <w:rPr>
        <w:rFonts w:ascii="Times New Roman" w:eastAsia="標楷體" w:hAnsi="Times New Roman" w:hint="default"/>
        <w:b w:val="0"/>
        <w:i w:val="0"/>
        <w:color w:val="333333"/>
        <w:sz w:val="28"/>
      </w:rPr>
    </w:lvl>
    <w:lvl w:ilvl="6">
      <w:start w:val="1"/>
      <w:numFmt w:val="none"/>
      <w:pStyle w:val="7"/>
      <w:lvlText w:val=""/>
      <w:lvlJc w:val="left"/>
      <w:pPr>
        <w:tabs>
          <w:tab w:val="num" w:pos="2160"/>
        </w:tabs>
        <w:ind w:left="2160" w:hanging="480"/>
      </w:pPr>
      <w:rPr>
        <w:rFonts w:hint="eastAsia"/>
        <w:sz w:val="28"/>
      </w:rPr>
    </w:lvl>
    <w:lvl w:ilvl="7">
      <w:start w:val="1"/>
      <w:numFmt w:val="none"/>
      <w:pStyle w:val="8"/>
      <w:lvlText w:val=""/>
      <w:lvlJc w:val="left"/>
      <w:pPr>
        <w:tabs>
          <w:tab w:val="num" w:pos="2880"/>
        </w:tabs>
        <w:ind w:left="2880" w:hanging="600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none"/>
      <w:pStyle w:val="9"/>
      <w:lvlText w:val=""/>
      <w:lvlJc w:val="left"/>
      <w:pPr>
        <w:tabs>
          <w:tab w:val="num" w:pos="3600"/>
        </w:tabs>
        <w:ind w:left="3600" w:hanging="63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6" w15:restartNumberingAfterBreak="0">
    <w:nsid w:val="0B2529BA"/>
    <w:multiLevelType w:val="hybridMultilevel"/>
    <w:tmpl w:val="9246119E"/>
    <w:lvl w:ilvl="0" w:tplc="5BE01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487A2C"/>
    <w:multiLevelType w:val="hybridMultilevel"/>
    <w:tmpl w:val="7910F80A"/>
    <w:lvl w:ilvl="0" w:tplc="86169A54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6E3D1A"/>
    <w:multiLevelType w:val="hybridMultilevel"/>
    <w:tmpl w:val="816CAE5C"/>
    <w:lvl w:ilvl="0" w:tplc="AFB2CE2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CB2D0D"/>
    <w:multiLevelType w:val="hybridMultilevel"/>
    <w:tmpl w:val="FE940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3163AD"/>
    <w:multiLevelType w:val="hybridMultilevel"/>
    <w:tmpl w:val="C324ACD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DC7DAC"/>
    <w:multiLevelType w:val="hybridMultilevel"/>
    <w:tmpl w:val="EB84EB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383DA0"/>
    <w:multiLevelType w:val="hybridMultilevel"/>
    <w:tmpl w:val="C02AC4E0"/>
    <w:lvl w:ilvl="0" w:tplc="55F64F8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F81D04"/>
    <w:multiLevelType w:val="hybridMultilevel"/>
    <w:tmpl w:val="6DEC99E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7D444F"/>
    <w:multiLevelType w:val="hybridMultilevel"/>
    <w:tmpl w:val="C324ACD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C9A73D2"/>
    <w:multiLevelType w:val="hybridMultilevel"/>
    <w:tmpl w:val="59F2ECFA"/>
    <w:lvl w:ilvl="0" w:tplc="66AC2CE2">
      <w:start w:val="2"/>
      <w:numFmt w:val="decimal"/>
      <w:lvlText w:val="%1."/>
      <w:lvlJc w:val="left"/>
      <w:pPr>
        <w:ind w:left="31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25" w:hanging="480"/>
      </w:pPr>
    </w:lvl>
    <w:lvl w:ilvl="2" w:tplc="0409001B" w:tentative="1">
      <w:start w:val="1"/>
      <w:numFmt w:val="lowerRoman"/>
      <w:lvlText w:val="%3."/>
      <w:lvlJc w:val="right"/>
      <w:pPr>
        <w:ind w:left="4105" w:hanging="480"/>
      </w:pPr>
    </w:lvl>
    <w:lvl w:ilvl="3" w:tplc="0409000F" w:tentative="1">
      <w:start w:val="1"/>
      <w:numFmt w:val="decimal"/>
      <w:lvlText w:val="%4."/>
      <w:lvlJc w:val="left"/>
      <w:pPr>
        <w:ind w:left="4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65" w:hanging="480"/>
      </w:pPr>
    </w:lvl>
    <w:lvl w:ilvl="5" w:tplc="0409001B" w:tentative="1">
      <w:start w:val="1"/>
      <w:numFmt w:val="lowerRoman"/>
      <w:lvlText w:val="%6."/>
      <w:lvlJc w:val="right"/>
      <w:pPr>
        <w:ind w:left="5545" w:hanging="480"/>
      </w:pPr>
    </w:lvl>
    <w:lvl w:ilvl="6" w:tplc="0409000F" w:tentative="1">
      <w:start w:val="1"/>
      <w:numFmt w:val="decimal"/>
      <w:lvlText w:val="%7."/>
      <w:lvlJc w:val="left"/>
      <w:pPr>
        <w:ind w:left="6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05" w:hanging="480"/>
      </w:pPr>
    </w:lvl>
    <w:lvl w:ilvl="8" w:tplc="0409001B" w:tentative="1">
      <w:start w:val="1"/>
      <w:numFmt w:val="lowerRoman"/>
      <w:lvlText w:val="%9."/>
      <w:lvlJc w:val="right"/>
      <w:pPr>
        <w:ind w:left="6985" w:hanging="480"/>
      </w:pPr>
    </w:lvl>
  </w:abstractNum>
  <w:abstractNum w:abstractNumId="16" w15:restartNumberingAfterBreak="0">
    <w:nsid w:val="1DC95094"/>
    <w:multiLevelType w:val="hybridMultilevel"/>
    <w:tmpl w:val="BE6CE7A0"/>
    <w:lvl w:ilvl="0" w:tplc="4BFA1EE6">
      <w:start w:val="1"/>
      <w:numFmt w:val="decimal"/>
      <w:lvlText w:val="%1."/>
      <w:lvlJc w:val="right"/>
      <w:pPr>
        <w:ind w:left="480" w:hanging="480"/>
      </w:pPr>
      <w:rPr>
        <w:rFonts w:hint="eastAsia"/>
        <w:u w:val="none" w:color="FF0000"/>
      </w:rPr>
    </w:lvl>
    <w:lvl w:ilvl="1" w:tplc="4BFA1EE6">
      <w:start w:val="1"/>
      <w:numFmt w:val="decimal"/>
      <w:lvlText w:val="%2."/>
      <w:lvlJc w:val="right"/>
      <w:pPr>
        <w:ind w:left="960" w:hanging="480"/>
      </w:pPr>
      <w:rPr>
        <w:rFonts w:hint="eastAsia"/>
        <w:u w:val="none" w:color="FF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072710D"/>
    <w:multiLevelType w:val="hybridMultilevel"/>
    <w:tmpl w:val="5A3ABF06"/>
    <w:lvl w:ilvl="0" w:tplc="5BE01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79455D"/>
    <w:multiLevelType w:val="hybridMultilevel"/>
    <w:tmpl w:val="C324ACD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18A6C52"/>
    <w:multiLevelType w:val="hybridMultilevel"/>
    <w:tmpl w:val="5B10FB08"/>
    <w:lvl w:ilvl="0" w:tplc="FFFFFFFF">
      <w:start w:val="1"/>
      <w:numFmt w:val="ideographLegalTraditional"/>
      <w:lvlText w:val="%1、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35061F"/>
    <w:multiLevelType w:val="hybridMultilevel"/>
    <w:tmpl w:val="5B10FB08"/>
    <w:lvl w:ilvl="0" w:tplc="EE1C480A">
      <w:start w:val="1"/>
      <w:numFmt w:val="ideographLegalTraditional"/>
      <w:lvlText w:val="%1、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31C17CF"/>
    <w:multiLevelType w:val="hybridMultilevel"/>
    <w:tmpl w:val="DEF298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234555F3"/>
    <w:multiLevelType w:val="hybridMultilevel"/>
    <w:tmpl w:val="8B7CAEB4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23" w15:restartNumberingAfterBreak="0">
    <w:nsid w:val="24824A0F"/>
    <w:multiLevelType w:val="singleLevel"/>
    <w:tmpl w:val="C0844360"/>
    <w:lvl w:ilvl="0">
      <w:start w:val="1"/>
      <w:numFmt w:val="decimal"/>
      <w:pStyle w:val="1"/>
      <w:lvlText w:val="%1.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24" w15:restartNumberingAfterBreak="0">
    <w:nsid w:val="284D526E"/>
    <w:multiLevelType w:val="hybridMultilevel"/>
    <w:tmpl w:val="EB966EC4"/>
    <w:lvl w:ilvl="0" w:tplc="EB6AEAC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91671A6"/>
    <w:multiLevelType w:val="hybridMultilevel"/>
    <w:tmpl w:val="07468266"/>
    <w:lvl w:ilvl="0" w:tplc="082CE4AA">
      <w:start w:val="4"/>
      <w:numFmt w:val="ideographLegalTraditional"/>
      <w:lvlText w:val="%1、"/>
      <w:lvlJc w:val="left"/>
      <w:pPr>
        <w:ind w:left="9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9A71D6A"/>
    <w:multiLevelType w:val="hybridMultilevel"/>
    <w:tmpl w:val="C324ACD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A4A0FF4"/>
    <w:multiLevelType w:val="hybridMultilevel"/>
    <w:tmpl w:val="C324ACD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2843A39"/>
    <w:multiLevelType w:val="hybridMultilevel"/>
    <w:tmpl w:val="A802F204"/>
    <w:lvl w:ilvl="0" w:tplc="928A612C">
      <w:start w:val="2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9" w15:restartNumberingAfterBreak="0">
    <w:nsid w:val="33492A5E"/>
    <w:multiLevelType w:val="hybridMultilevel"/>
    <w:tmpl w:val="C324ACD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53E4B6B"/>
    <w:multiLevelType w:val="hybridMultilevel"/>
    <w:tmpl w:val="DF320A52"/>
    <w:lvl w:ilvl="0" w:tplc="F59262C0">
      <w:start w:val="5"/>
      <w:numFmt w:val="japaneseLeg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35C9165A"/>
    <w:multiLevelType w:val="hybridMultilevel"/>
    <w:tmpl w:val="758CDF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5F81BEC"/>
    <w:multiLevelType w:val="hybridMultilevel"/>
    <w:tmpl w:val="C324AC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96681E"/>
    <w:multiLevelType w:val="hybridMultilevel"/>
    <w:tmpl w:val="4A0AE8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397C01DF"/>
    <w:multiLevelType w:val="hybridMultilevel"/>
    <w:tmpl w:val="F8929046"/>
    <w:lvl w:ilvl="0" w:tplc="5A0848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5" w15:restartNumberingAfterBreak="0">
    <w:nsid w:val="39A645D4"/>
    <w:multiLevelType w:val="hybridMultilevel"/>
    <w:tmpl w:val="22DC94CA"/>
    <w:lvl w:ilvl="0" w:tplc="0FB27FB0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36" w15:restartNumberingAfterBreak="0">
    <w:nsid w:val="3DAE0699"/>
    <w:multiLevelType w:val="hybridMultilevel"/>
    <w:tmpl w:val="304654EA"/>
    <w:lvl w:ilvl="0" w:tplc="EE1C480A">
      <w:start w:val="1"/>
      <w:numFmt w:val="ideographLegalTraditional"/>
      <w:lvlText w:val="%1、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F9035A8"/>
    <w:multiLevelType w:val="hybridMultilevel"/>
    <w:tmpl w:val="89306134"/>
    <w:lvl w:ilvl="0" w:tplc="04090017">
      <w:start w:val="1"/>
      <w:numFmt w:val="ideographLegalTraditional"/>
      <w:lvlText w:val="%1、"/>
      <w:lvlJc w:val="left"/>
      <w:pPr>
        <w:ind w:left="24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38" w15:restartNumberingAfterBreak="0">
    <w:nsid w:val="42340F7B"/>
    <w:multiLevelType w:val="hybridMultilevel"/>
    <w:tmpl w:val="12943598"/>
    <w:lvl w:ilvl="0" w:tplc="A64EA23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3C21930"/>
    <w:multiLevelType w:val="hybridMultilevel"/>
    <w:tmpl w:val="C324ACD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60872CA"/>
    <w:multiLevelType w:val="hybridMultilevel"/>
    <w:tmpl w:val="DF3A41EA"/>
    <w:lvl w:ilvl="0" w:tplc="43543BFE">
      <w:start w:val="2"/>
      <w:numFmt w:val="ideographDigital"/>
      <w:lvlText w:val="%1、"/>
      <w:lvlJc w:val="left"/>
      <w:pPr>
        <w:ind w:left="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FA2DA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641BB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2E6F8C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02A20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52AA8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CA27D6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70AB5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48E0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71E0896"/>
    <w:multiLevelType w:val="hybridMultilevel"/>
    <w:tmpl w:val="C324ACD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74570F6"/>
    <w:multiLevelType w:val="hybridMultilevel"/>
    <w:tmpl w:val="5F9A0C9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75D7F9E"/>
    <w:multiLevelType w:val="hybridMultilevel"/>
    <w:tmpl w:val="854E83EC"/>
    <w:lvl w:ilvl="0" w:tplc="8CD6738E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497B3448"/>
    <w:multiLevelType w:val="hybridMultilevel"/>
    <w:tmpl w:val="FD16CEB2"/>
    <w:lvl w:ilvl="0" w:tplc="9E8E5DAC">
      <w:start w:val="1"/>
      <w:numFmt w:val="decimal"/>
      <w:lvlText w:val="%1."/>
      <w:lvlJc w:val="left"/>
      <w:pPr>
        <w:ind w:left="362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5" w15:restartNumberingAfterBreak="0">
    <w:nsid w:val="4A1B2236"/>
    <w:multiLevelType w:val="hybridMultilevel"/>
    <w:tmpl w:val="557E5280"/>
    <w:lvl w:ilvl="0" w:tplc="500EC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A490D8E"/>
    <w:multiLevelType w:val="hybridMultilevel"/>
    <w:tmpl w:val="2924BD42"/>
    <w:lvl w:ilvl="0" w:tplc="04090015">
      <w:start w:val="1"/>
      <w:numFmt w:val="taiwaneseCountingThousand"/>
      <w:lvlText w:val="%1、"/>
      <w:lvlJc w:val="left"/>
      <w:pPr>
        <w:ind w:left="15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6" w:hanging="480"/>
      </w:pPr>
    </w:lvl>
    <w:lvl w:ilvl="2" w:tplc="0409001B" w:tentative="1">
      <w:start w:val="1"/>
      <w:numFmt w:val="lowerRoman"/>
      <w:lvlText w:val="%3."/>
      <w:lvlJc w:val="right"/>
      <w:pPr>
        <w:ind w:left="2496" w:hanging="480"/>
      </w:pPr>
    </w:lvl>
    <w:lvl w:ilvl="3" w:tplc="0409000F" w:tentative="1">
      <w:start w:val="1"/>
      <w:numFmt w:val="decimal"/>
      <w:lvlText w:val="%4."/>
      <w:lvlJc w:val="left"/>
      <w:pPr>
        <w:ind w:left="2976" w:hanging="480"/>
      </w:pPr>
    </w:lvl>
    <w:lvl w:ilvl="4" w:tplc="0000FF9A">
      <w:start w:val="1"/>
      <w:numFmt w:val="taiwaneseCounting"/>
      <w:lvlText w:val="%5、"/>
      <w:lvlJc w:val="left"/>
      <w:pPr>
        <w:ind w:left="3456" w:hanging="480"/>
      </w:pPr>
      <w:rPr>
        <w:rFonts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3936" w:hanging="480"/>
      </w:pPr>
    </w:lvl>
    <w:lvl w:ilvl="6" w:tplc="0409000F" w:tentative="1">
      <w:start w:val="1"/>
      <w:numFmt w:val="decimal"/>
      <w:lvlText w:val="%7."/>
      <w:lvlJc w:val="left"/>
      <w:pPr>
        <w:ind w:left="4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6" w:hanging="480"/>
      </w:pPr>
    </w:lvl>
    <w:lvl w:ilvl="8" w:tplc="0409001B" w:tentative="1">
      <w:start w:val="1"/>
      <w:numFmt w:val="lowerRoman"/>
      <w:lvlText w:val="%9."/>
      <w:lvlJc w:val="right"/>
      <w:pPr>
        <w:ind w:left="5376" w:hanging="480"/>
      </w:pPr>
    </w:lvl>
  </w:abstractNum>
  <w:abstractNum w:abstractNumId="47" w15:restartNumberingAfterBreak="0">
    <w:nsid w:val="4BD2042E"/>
    <w:multiLevelType w:val="hybridMultilevel"/>
    <w:tmpl w:val="0D9ED282"/>
    <w:lvl w:ilvl="0" w:tplc="E3DAC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C657C1C"/>
    <w:multiLevelType w:val="hybridMultilevel"/>
    <w:tmpl w:val="2A324B96"/>
    <w:lvl w:ilvl="0" w:tplc="0000FF9A">
      <w:start w:val="1"/>
      <w:numFmt w:val="taiwaneseCount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DF56EC0"/>
    <w:multiLevelType w:val="hybridMultilevel"/>
    <w:tmpl w:val="F8929046"/>
    <w:lvl w:ilvl="0" w:tplc="5A0848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0" w15:restartNumberingAfterBreak="0">
    <w:nsid w:val="4E277F25"/>
    <w:multiLevelType w:val="hybridMultilevel"/>
    <w:tmpl w:val="7A7A0830"/>
    <w:lvl w:ilvl="0" w:tplc="D12C17BA">
      <w:start w:val="1"/>
      <w:numFmt w:val="taiwaneseCountingThousand"/>
      <w:lvlText w:val="%1、"/>
      <w:lvlJc w:val="left"/>
      <w:pPr>
        <w:tabs>
          <w:tab w:val="num" w:pos="1805"/>
        </w:tabs>
        <w:ind w:left="1805" w:hanging="720"/>
      </w:pPr>
      <w:rPr>
        <w:rFonts w:hint="eastAsia"/>
      </w:rPr>
    </w:lvl>
    <w:lvl w:ilvl="1" w:tplc="7F6CAF28">
      <w:start w:val="1"/>
      <w:numFmt w:val="decimal"/>
      <w:lvlText w:val="%2."/>
      <w:lvlJc w:val="left"/>
      <w:pPr>
        <w:tabs>
          <w:tab w:val="num" w:pos="1925"/>
        </w:tabs>
        <w:ind w:left="1925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525"/>
        </w:tabs>
        <w:ind w:left="2525" w:hanging="480"/>
      </w:pPr>
    </w:lvl>
    <w:lvl w:ilvl="3" w:tplc="0409000F">
      <w:start w:val="1"/>
      <w:numFmt w:val="decimal"/>
      <w:lvlText w:val="%4."/>
      <w:lvlJc w:val="left"/>
      <w:pPr>
        <w:tabs>
          <w:tab w:val="num" w:pos="3005"/>
        </w:tabs>
        <w:ind w:left="3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5"/>
        </w:tabs>
        <w:ind w:left="3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5"/>
        </w:tabs>
        <w:ind w:left="4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5"/>
        </w:tabs>
        <w:ind w:left="4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5"/>
        </w:tabs>
        <w:ind w:left="5405" w:hanging="480"/>
      </w:pPr>
    </w:lvl>
  </w:abstractNum>
  <w:abstractNum w:abstractNumId="51" w15:restartNumberingAfterBreak="0">
    <w:nsid w:val="4FAC2DED"/>
    <w:multiLevelType w:val="hybridMultilevel"/>
    <w:tmpl w:val="49DCE33C"/>
    <w:lvl w:ilvl="0" w:tplc="CE34420C">
      <w:start w:val="1"/>
      <w:numFmt w:val="decimal"/>
      <w:lvlText w:val="%1.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1545234"/>
    <w:multiLevelType w:val="hybridMultilevel"/>
    <w:tmpl w:val="F8929046"/>
    <w:lvl w:ilvl="0" w:tplc="5A0848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3" w15:restartNumberingAfterBreak="0">
    <w:nsid w:val="587706A1"/>
    <w:multiLevelType w:val="hybridMultilevel"/>
    <w:tmpl w:val="6450B8B0"/>
    <w:lvl w:ilvl="0" w:tplc="FFFFFFFF">
      <w:start w:val="1"/>
      <w:numFmt w:val="taiwaneseCountingThousand"/>
      <w:lvlText w:val="(%1) "/>
      <w:lvlJc w:val="left"/>
      <w:pPr>
        <w:ind w:left="160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80" w:hanging="480"/>
      </w:pPr>
    </w:lvl>
    <w:lvl w:ilvl="2" w:tplc="FFFFFFFF" w:tentative="1">
      <w:start w:val="1"/>
      <w:numFmt w:val="lowerRoman"/>
      <w:lvlText w:val="%3."/>
      <w:lvlJc w:val="right"/>
      <w:pPr>
        <w:ind w:left="2560" w:hanging="480"/>
      </w:pPr>
    </w:lvl>
    <w:lvl w:ilvl="3" w:tplc="FFFFFFFF" w:tentative="1">
      <w:start w:val="1"/>
      <w:numFmt w:val="decimal"/>
      <w:lvlText w:val="%4."/>
      <w:lvlJc w:val="left"/>
      <w:pPr>
        <w:ind w:left="3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20" w:hanging="480"/>
      </w:pPr>
    </w:lvl>
    <w:lvl w:ilvl="5" w:tplc="FFFFFFFF" w:tentative="1">
      <w:start w:val="1"/>
      <w:numFmt w:val="lowerRoman"/>
      <w:lvlText w:val="%6."/>
      <w:lvlJc w:val="right"/>
      <w:pPr>
        <w:ind w:left="4000" w:hanging="480"/>
      </w:pPr>
    </w:lvl>
    <w:lvl w:ilvl="6" w:tplc="FFFFFFFF" w:tentative="1">
      <w:start w:val="1"/>
      <w:numFmt w:val="decimal"/>
      <w:lvlText w:val="%7."/>
      <w:lvlJc w:val="left"/>
      <w:pPr>
        <w:ind w:left="4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60" w:hanging="480"/>
      </w:pPr>
    </w:lvl>
    <w:lvl w:ilvl="8" w:tplc="FFFFFFFF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54" w15:restartNumberingAfterBreak="0">
    <w:nsid w:val="587C63A3"/>
    <w:multiLevelType w:val="hybridMultilevel"/>
    <w:tmpl w:val="AAF8960A"/>
    <w:lvl w:ilvl="0" w:tplc="548273B0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55" w15:restartNumberingAfterBreak="0">
    <w:nsid w:val="5CC07AFF"/>
    <w:multiLevelType w:val="hybridMultilevel"/>
    <w:tmpl w:val="63DC5066"/>
    <w:lvl w:ilvl="0" w:tplc="7D5CBF9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D752B99"/>
    <w:multiLevelType w:val="hybridMultilevel"/>
    <w:tmpl w:val="6450B8B0"/>
    <w:lvl w:ilvl="0" w:tplc="E0500302">
      <w:start w:val="1"/>
      <w:numFmt w:val="taiwaneseCountingThousand"/>
      <w:lvlText w:val="(%1) "/>
      <w:lvlJc w:val="left"/>
      <w:pPr>
        <w:ind w:left="160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80" w:hanging="480"/>
      </w:pPr>
    </w:lvl>
    <w:lvl w:ilvl="2" w:tplc="FFFFFFFF" w:tentative="1">
      <w:start w:val="1"/>
      <w:numFmt w:val="lowerRoman"/>
      <w:lvlText w:val="%3."/>
      <w:lvlJc w:val="right"/>
      <w:pPr>
        <w:ind w:left="2560" w:hanging="480"/>
      </w:pPr>
    </w:lvl>
    <w:lvl w:ilvl="3" w:tplc="FFFFFFFF" w:tentative="1">
      <w:start w:val="1"/>
      <w:numFmt w:val="decimal"/>
      <w:lvlText w:val="%4."/>
      <w:lvlJc w:val="left"/>
      <w:pPr>
        <w:ind w:left="3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20" w:hanging="480"/>
      </w:pPr>
    </w:lvl>
    <w:lvl w:ilvl="5" w:tplc="FFFFFFFF" w:tentative="1">
      <w:start w:val="1"/>
      <w:numFmt w:val="lowerRoman"/>
      <w:lvlText w:val="%6."/>
      <w:lvlJc w:val="right"/>
      <w:pPr>
        <w:ind w:left="4000" w:hanging="480"/>
      </w:pPr>
    </w:lvl>
    <w:lvl w:ilvl="6" w:tplc="FFFFFFFF" w:tentative="1">
      <w:start w:val="1"/>
      <w:numFmt w:val="decimal"/>
      <w:lvlText w:val="%7."/>
      <w:lvlJc w:val="left"/>
      <w:pPr>
        <w:ind w:left="4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60" w:hanging="480"/>
      </w:pPr>
    </w:lvl>
    <w:lvl w:ilvl="8" w:tplc="FFFFFFFF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57" w15:restartNumberingAfterBreak="0">
    <w:nsid w:val="5E7C0658"/>
    <w:multiLevelType w:val="hybridMultilevel"/>
    <w:tmpl w:val="22DC94CA"/>
    <w:lvl w:ilvl="0" w:tplc="FFFFFFFF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58" w15:restartNumberingAfterBreak="0">
    <w:nsid w:val="602B2E75"/>
    <w:multiLevelType w:val="hybridMultilevel"/>
    <w:tmpl w:val="15D4E18A"/>
    <w:lvl w:ilvl="0" w:tplc="EE1C480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2A221F0"/>
    <w:multiLevelType w:val="hybridMultilevel"/>
    <w:tmpl w:val="F53A363E"/>
    <w:lvl w:ilvl="0" w:tplc="3BD26706">
      <w:start w:val="1"/>
      <w:numFmt w:val="decimal"/>
      <w:lvlText w:val="%1."/>
      <w:lvlJc w:val="left"/>
      <w:pPr>
        <w:ind w:left="384" w:hanging="38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34E7024"/>
    <w:multiLevelType w:val="hybridMultilevel"/>
    <w:tmpl w:val="89306134"/>
    <w:lvl w:ilvl="0" w:tplc="FFFFFFFF">
      <w:start w:val="1"/>
      <w:numFmt w:val="ideographLegalTraditional"/>
      <w:lvlText w:val="%1、"/>
      <w:lvlJc w:val="left"/>
      <w:pPr>
        <w:ind w:left="246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14" w:hanging="480"/>
      </w:pPr>
    </w:lvl>
    <w:lvl w:ilvl="2" w:tplc="FFFFFFFF" w:tentative="1">
      <w:start w:val="1"/>
      <w:numFmt w:val="lowerRoman"/>
      <w:lvlText w:val="%3."/>
      <w:lvlJc w:val="right"/>
      <w:pPr>
        <w:ind w:left="1894" w:hanging="480"/>
      </w:pPr>
    </w:lvl>
    <w:lvl w:ilvl="3" w:tplc="FFFFFFFF" w:tentative="1">
      <w:start w:val="1"/>
      <w:numFmt w:val="decimal"/>
      <w:lvlText w:val="%4."/>
      <w:lvlJc w:val="left"/>
      <w:pPr>
        <w:ind w:left="237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54" w:hanging="480"/>
      </w:pPr>
    </w:lvl>
    <w:lvl w:ilvl="5" w:tplc="FFFFFFFF" w:tentative="1">
      <w:start w:val="1"/>
      <w:numFmt w:val="lowerRoman"/>
      <w:lvlText w:val="%6."/>
      <w:lvlJc w:val="right"/>
      <w:pPr>
        <w:ind w:left="3334" w:hanging="480"/>
      </w:pPr>
    </w:lvl>
    <w:lvl w:ilvl="6" w:tplc="FFFFFFFF" w:tentative="1">
      <w:start w:val="1"/>
      <w:numFmt w:val="decimal"/>
      <w:lvlText w:val="%7."/>
      <w:lvlJc w:val="left"/>
      <w:pPr>
        <w:ind w:left="381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94" w:hanging="480"/>
      </w:pPr>
    </w:lvl>
    <w:lvl w:ilvl="8" w:tplc="FFFFFFFF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1" w15:restartNumberingAfterBreak="0">
    <w:nsid w:val="642F3184"/>
    <w:multiLevelType w:val="hybridMultilevel"/>
    <w:tmpl w:val="C324ACD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4765750"/>
    <w:multiLevelType w:val="hybridMultilevel"/>
    <w:tmpl w:val="C324ACD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4B12DB6"/>
    <w:multiLevelType w:val="hybridMultilevel"/>
    <w:tmpl w:val="922AFDAE"/>
    <w:lvl w:ilvl="0" w:tplc="C192B3BA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5E6708A"/>
    <w:multiLevelType w:val="hybridMultilevel"/>
    <w:tmpl w:val="50809AA8"/>
    <w:lvl w:ilvl="0" w:tplc="EE1C480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8FD01B1"/>
    <w:multiLevelType w:val="hybridMultilevel"/>
    <w:tmpl w:val="5F9A0C9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BD062D3"/>
    <w:multiLevelType w:val="hybridMultilevel"/>
    <w:tmpl w:val="C324ACD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ED51E24"/>
    <w:multiLevelType w:val="hybridMultilevel"/>
    <w:tmpl w:val="4044F4E4"/>
    <w:lvl w:ilvl="0" w:tplc="5502AF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1330F2C"/>
    <w:multiLevelType w:val="hybridMultilevel"/>
    <w:tmpl w:val="22DC94CA"/>
    <w:lvl w:ilvl="0" w:tplc="FFFFFFFF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69" w15:restartNumberingAfterBreak="0">
    <w:nsid w:val="747A3514"/>
    <w:multiLevelType w:val="hybridMultilevel"/>
    <w:tmpl w:val="F54280C4"/>
    <w:lvl w:ilvl="0" w:tplc="928A612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6254AFF"/>
    <w:multiLevelType w:val="hybridMultilevel"/>
    <w:tmpl w:val="7762513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1" w15:restartNumberingAfterBreak="0">
    <w:nsid w:val="79ED5C31"/>
    <w:multiLevelType w:val="hybridMultilevel"/>
    <w:tmpl w:val="1C7887D6"/>
    <w:lvl w:ilvl="0" w:tplc="A234529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A1537AA"/>
    <w:multiLevelType w:val="hybridMultilevel"/>
    <w:tmpl w:val="07468266"/>
    <w:lvl w:ilvl="0" w:tplc="FFFFFFFF">
      <w:start w:val="4"/>
      <w:numFmt w:val="ideographLegalTraditional"/>
      <w:lvlText w:val="%1、"/>
      <w:lvlJc w:val="left"/>
      <w:pPr>
        <w:ind w:left="93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D7D7A50"/>
    <w:multiLevelType w:val="hybridMultilevel"/>
    <w:tmpl w:val="CA3871BA"/>
    <w:lvl w:ilvl="0" w:tplc="53B0E3E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3" w:hanging="480"/>
      </w:pPr>
    </w:lvl>
    <w:lvl w:ilvl="2" w:tplc="0409001B" w:tentative="1">
      <w:start w:val="1"/>
      <w:numFmt w:val="lowerRoman"/>
      <w:lvlText w:val="%3."/>
      <w:lvlJc w:val="right"/>
      <w:pPr>
        <w:ind w:left="2283" w:hanging="480"/>
      </w:pPr>
    </w:lvl>
    <w:lvl w:ilvl="3" w:tplc="0409000F" w:tentative="1">
      <w:start w:val="1"/>
      <w:numFmt w:val="decimal"/>
      <w:lvlText w:val="%4."/>
      <w:lvlJc w:val="left"/>
      <w:pPr>
        <w:ind w:left="2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3" w:hanging="480"/>
      </w:pPr>
    </w:lvl>
    <w:lvl w:ilvl="5" w:tplc="0409001B" w:tentative="1">
      <w:start w:val="1"/>
      <w:numFmt w:val="lowerRoman"/>
      <w:lvlText w:val="%6."/>
      <w:lvlJc w:val="right"/>
      <w:pPr>
        <w:ind w:left="3723" w:hanging="480"/>
      </w:pPr>
    </w:lvl>
    <w:lvl w:ilvl="6" w:tplc="0409000F" w:tentative="1">
      <w:start w:val="1"/>
      <w:numFmt w:val="decimal"/>
      <w:lvlText w:val="%7."/>
      <w:lvlJc w:val="left"/>
      <w:pPr>
        <w:ind w:left="4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3" w:hanging="480"/>
      </w:pPr>
    </w:lvl>
    <w:lvl w:ilvl="8" w:tplc="0409001B" w:tentative="1">
      <w:start w:val="1"/>
      <w:numFmt w:val="lowerRoman"/>
      <w:lvlText w:val="%9."/>
      <w:lvlJc w:val="right"/>
      <w:pPr>
        <w:ind w:left="5163" w:hanging="480"/>
      </w:pPr>
    </w:lvl>
  </w:abstractNum>
  <w:abstractNum w:abstractNumId="74" w15:restartNumberingAfterBreak="0">
    <w:nsid w:val="7E7407B7"/>
    <w:multiLevelType w:val="hybridMultilevel"/>
    <w:tmpl w:val="E8B63D4E"/>
    <w:lvl w:ilvl="0" w:tplc="FFFFFFFF">
      <w:start w:val="1"/>
      <w:numFmt w:val="taiwaneseCountingThousand"/>
      <w:lvlText w:val="(%1) "/>
      <w:lvlJc w:val="left"/>
      <w:pPr>
        <w:ind w:left="16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80" w:hanging="480"/>
      </w:pPr>
    </w:lvl>
    <w:lvl w:ilvl="2" w:tplc="FFFFFFFF" w:tentative="1">
      <w:start w:val="1"/>
      <w:numFmt w:val="lowerRoman"/>
      <w:lvlText w:val="%3."/>
      <w:lvlJc w:val="right"/>
      <w:pPr>
        <w:ind w:left="2560" w:hanging="480"/>
      </w:pPr>
    </w:lvl>
    <w:lvl w:ilvl="3" w:tplc="FFFFFFFF" w:tentative="1">
      <w:start w:val="1"/>
      <w:numFmt w:val="decimal"/>
      <w:lvlText w:val="%4."/>
      <w:lvlJc w:val="left"/>
      <w:pPr>
        <w:ind w:left="3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20" w:hanging="480"/>
      </w:pPr>
    </w:lvl>
    <w:lvl w:ilvl="5" w:tplc="FFFFFFFF" w:tentative="1">
      <w:start w:val="1"/>
      <w:numFmt w:val="lowerRoman"/>
      <w:lvlText w:val="%6."/>
      <w:lvlJc w:val="right"/>
      <w:pPr>
        <w:ind w:left="4000" w:hanging="480"/>
      </w:pPr>
    </w:lvl>
    <w:lvl w:ilvl="6" w:tplc="FFFFFFFF" w:tentative="1">
      <w:start w:val="1"/>
      <w:numFmt w:val="decimal"/>
      <w:lvlText w:val="%7."/>
      <w:lvlJc w:val="left"/>
      <w:pPr>
        <w:ind w:left="4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60" w:hanging="480"/>
      </w:pPr>
    </w:lvl>
    <w:lvl w:ilvl="8" w:tplc="FFFFFFFF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75" w15:restartNumberingAfterBreak="0">
    <w:nsid w:val="7F907E84"/>
    <w:multiLevelType w:val="hybridMultilevel"/>
    <w:tmpl w:val="E3DAD76C"/>
    <w:lvl w:ilvl="0" w:tplc="4BFA1EE6">
      <w:start w:val="1"/>
      <w:numFmt w:val="decimal"/>
      <w:lvlText w:val="%1."/>
      <w:lvlJc w:val="right"/>
      <w:pPr>
        <w:ind w:left="960" w:hanging="480"/>
      </w:pPr>
      <w:rPr>
        <w:rFonts w:hint="eastAsia"/>
        <w:u w:val="none" w:color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FE4331C"/>
    <w:multiLevelType w:val="hybridMultilevel"/>
    <w:tmpl w:val="E8B63D4E"/>
    <w:lvl w:ilvl="0" w:tplc="75885684">
      <w:start w:val="1"/>
      <w:numFmt w:val="taiwaneseCountingThousand"/>
      <w:lvlText w:val="(%1) "/>
      <w:lvlJc w:val="left"/>
      <w:pPr>
        <w:ind w:left="2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num w:numId="1" w16cid:durableId="1595506366">
    <w:abstractNumId w:val="4"/>
  </w:num>
  <w:num w:numId="2" w16cid:durableId="961031492">
    <w:abstractNumId w:val="50"/>
  </w:num>
  <w:num w:numId="3" w16cid:durableId="270355428">
    <w:abstractNumId w:val="43"/>
  </w:num>
  <w:num w:numId="4" w16cid:durableId="1439985163">
    <w:abstractNumId w:val="35"/>
  </w:num>
  <w:num w:numId="5" w16cid:durableId="904992913">
    <w:abstractNumId w:val="76"/>
  </w:num>
  <w:num w:numId="6" w16cid:durableId="594483620">
    <w:abstractNumId w:val="2"/>
  </w:num>
  <w:num w:numId="7" w16cid:durableId="1889339470">
    <w:abstractNumId w:val="57"/>
  </w:num>
  <w:num w:numId="8" w16cid:durableId="1643190133">
    <w:abstractNumId w:val="68"/>
  </w:num>
  <w:num w:numId="9" w16cid:durableId="1111631833">
    <w:abstractNumId w:val="74"/>
  </w:num>
  <w:num w:numId="10" w16cid:durableId="1918053899">
    <w:abstractNumId w:val="56"/>
  </w:num>
  <w:num w:numId="11" w16cid:durableId="1358852749">
    <w:abstractNumId w:val="53"/>
  </w:num>
  <w:num w:numId="12" w16cid:durableId="1250577060">
    <w:abstractNumId w:val="23"/>
  </w:num>
  <w:num w:numId="13" w16cid:durableId="66467060">
    <w:abstractNumId w:val="5"/>
  </w:num>
  <w:num w:numId="14" w16cid:durableId="1318875769">
    <w:abstractNumId w:val="33"/>
  </w:num>
  <w:num w:numId="15" w16cid:durableId="1658456730">
    <w:abstractNumId w:val="12"/>
  </w:num>
  <w:num w:numId="16" w16cid:durableId="1560558359">
    <w:abstractNumId w:val="54"/>
  </w:num>
  <w:num w:numId="17" w16cid:durableId="1755584424">
    <w:abstractNumId w:val="73"/>
  </w:num>
  <w:num w:numId="18" w16cid:durableId="702634495">
    <w:abstractNumId w:val="22"/>
  </w:num>
  <w:num w:numId="19" w16cid:durableId="989286506">
    <w:abstractNumId w:val="51"/>
  </w:num>
  <w:num w:numId="20" w16cid:durableId="377706328">
    <w:abstractNumId w:val="49"/>
  </w:num>
  <w:num w:numId="21" w16cid:durableId="623075433">
    <w:abstractNumId w:val="52"/>
  </w:num>
  <w:num w:numId="22" w16cid:durableId="98263698">
    <w:abstractNumId w:val="34"/>
  </w:num>
  <w:num w:numId="23" w16cid:durableId="1894658084">
    <w:abstractNumId w:val="1"/>
  </w:num>
  <w:num w:numId="24" w16cid:durableId="293413274">
    <w:abstractNumId w:val="13"/>
  </w:num>
  <w:num w:numId="25" w16cid:durableId="1579361081">
    <w:abstractNumId w:val="21"/>
  </w:num>
  <w:num w:numId="26" w16cid:durableId="1769546878">
    <w:abstractNumId w:val="55"/>
  </w:num>
  <w:num w:numId="27" w16cid:durableId="714740278">
    <w:abstractNumId w:val="16"/>
  </w:num>
  <w:num w:numId="28" w16cid:durableId="829638244">
    <w:abstractNumId w:val="75"/>
  </w:num>
  <w:num w:numId="29" w16cid:durableId="103235494">
    <w:abstractNumId w:val="8"/>
  </w:num>
  <w:num w:numId="30" w16cid:durableId="671448821">
    <w:abstractNumId w:val="15"/>
  </w:num>
  <w:num w:numId="31" w16cid:durableId="696155737">
    <w:abstractNumId w:val="48"/>
  </w:num>
  <w:num w:numId="32" w16cid:durableId="1253126286">
    <w:abstractNumId w:val="7"/>
  </w:num>
  <w:num w:numId="33" w16cid:durableId="2146971500">
    <w:abstractNumId w:val="70"/>
  </w:num>
  <w:num w:numId="34" w16cid:durableId="1077479329">
    <w:abstractNumId w:val="69"/>
  </w:num>
  <w:num w:numId="35" w16cid:durableId="1156845116">
    <w:abstractNumId w:val="28"/>
  </w:num>
  <w:num w:numId="36" w16cid:durableId="1897277761">
    <w:abstractNumId w:val="32"/>
  </w:num>
  <w:num w:numId="37" w16cid:durableId="640622394">
    <w:abstractNumId w:val="39"/>
  </w:num>
  <w:num w:numId="38" w16cid:durableId="1945963695">
    <w:abstractNumId w:val="14"/>
  </w:num>
  <w:num w:numId="39" w16cid:durableId="1492138619">
    <w:abstractNumId w:val="62"/>
  </w:num>
  <w:num w:numId="40" w16cid:durableId="1821533527">
    <w:abstractNumId w:val="18"/>
  </w:num>
  <w:num w:numId="41" w16cid:durableId="208035706">
    <w:abstractNumId w:val="10"/>
  </w:num>
  <w:num w:numId="42" w16cid:durableId="1269384270">
    <w:abstractNumId w:val="61"/>
  </w:num>
  <w:num w:numId="43" w16cid:durableId="1382364231">
    <w:abstractNumId w:val="29"/>
  </w:num>
  <w:num w:numId="44" w16cid:durableId="170802055">
    <w:abstractNumId w:val="66"/>
  </w:num>
  <w:num w:numId="45" w16cid:durableId="111169400">
    <w:abstractNumId w:val="24"/>
  </w:num>
  <w:num w:numId="46" w16cid:durableId="1907453576">
    <w:abstractNumId w:val="3"/>
  </w:num>
  <w:num w:numId="47" w16cid:durableId="1003627748">
    <w:abstractNumId w:val="59"/>
  </w:num>
  <w:num w:numId="48" w16cid:durableId="1540511283">
    <w:abstractNumId w:val="47"/>
  </w:num>
  <w:num w:numId="49" w16cid:durableId="648247566">
    <w:abstractNumId w:val="9"/>
  </w:num>
  <w:num w:numId="50" w16cid:durableId="592779930">
    <w:abstractNumId w:val="11"/>
  </w:num>
  <w:num w:numId="51" w16cid:durableId="408960907">
    <w:abstractNumId w:val="67"/>
  </w:num>
  <w:num w:numId="52" w16cid:durableId="1352993591">
    <w:abstractNumId w:val="17"/>
  </w:num>
  <w:num w:numId="53" w16cid:durableId="1410930688">
    <w:abstractNumId w:val="6"/>
  </w:num>
  <w:num w:numId="54" w16cid:durableId="513233088">
    <w:abstractNumId w:val="31"/>
  </w:num>
  <w:num w:numId="55" w16cid:durableId="1246307033">
    <w:abstractNumId w:val="26"/>
  </w:num>
  <w:num w:numId="56" w16cid:durableId="608585072">
    <w:abstractNumId w:val="41"/>
  </w:num>
  <w:num w:numId="57" w16cid:durableId="1848978432">
    <w:abstractNumId w:val="27"/>
  </w:num>
  <w:num w:numId="58" w16cid:durableId="1139760051">
    <w:abstractNumId w:val="45"/>
  </w:num>
  <w:num w:numId="59" w16cid:durableId="578052578">
    <w:abstractNumId w:val="42"/>
  </w:num>
  <w:num w:numId="60" w16cid:durableId="666977868">
    <w:abstractNumId w:val="65"/>
  </w:num>
  <w:num w:numId="61" w16cid:durableId="1750929088">
    <w:abstractNumId w:val="38"/>
  </w:num>
  <w:num w:numId="62" w16cid:durableId="1605108402">
    <w:abstractNumId w:val="71"/>
  </w:num>
  <w:num w:numId="63" w16cid:durableId="866600260">
    <w:abstractNumId w:val="46"/>
  </w:num>
  <w:num w:numId="64" w16cid:durableId="1941446046">
    <w:abstractNumId w:val="37"/>
  </w:num>
  <w:num w:numId="65" w16cid:durableId="181408095">
    <w:abstractNumId w:val="25"/>
  </w:num>
  <w:num w:numId="66" w16cid:durableId="1130125258">
    <w:abstractNumId w:val="20"/>
  </w:num>
  <w:num w:numId="67" w16cid:durableId="863709206">
    <w:abstractNumId w:val="19"/>
  </w:num>
  <w:num w:numId="68" w16cid:durableId="243803893">
    <w:abstractNumId w:val="58"/>
  </w:num>
  <w:num w:numId="69" w16cid:durableId="1855069593">
    <w:abstractNumId w:val="36"/>
  </w:num>
  <w:num w:numId="70" w16cid:durableId="34550442">
    <w:abstractNumId w:val="72"/>
  </w:num>
  <w:num w:numId="71" w16cid:durableId="1435976639">
    <w:abstractNumId w:val="30"/>
  </w:num>
  <w:num w:numId="72" w16cid:durableId="2109036625">
    <w:abstractNumId w:val="64"/>
  </w:num>
  <w:num w:numId="73" w16cid:durableId="300041843">
    <w:abstractNumId w:val="0"/>
  </w:num>
  <w:num w:numId="74" w16cid:durableId="2028168877">
    <w:abstractNumId w:val="44"/>
  </w:num>
  <w:num w:numId="75" w16cid:durableId="604845721">
    <w:abstractNumId w:val="40"/>
  </w:num>
  <w:num w:numId="76" w16cid:durableId="1734548484">
    <w:abstractNumId w:val="60"/>
  </w:num>
  <w:num w:numId="77" w16cid:durableId="229118078">
    <w:abstractNumId w:val="6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A7"/>
    <w:rsid w:val="000017CF"/>
    <w:rsid w:val="00001D6D"/>
    <w:rsid w:val="0000423F"/>
    <w:rsid w:val="00006BB5"/>
    <w:rsid w:val="00010063"/>
    <w:rsid w:val="000215B0"/>
    <w:rsid w:val="00021CFE"/>
    <w:rsid w:val="00023C43"/>
    <w:rsid w:val="000328BD"/>
    <w:rsid w:val="00035968"/>
    <w:rsid w:val="00035FFC"/>
    <w:rsid w:val="00050D4B"/>
    <w:rsid w:val="000518B9"/>
    <w:rsid w:val="00052C64"/>
    <w:rsid w:val="000559CF"/>
    <w:rsid w:val="00057D02"/>
    <w:rsid w:val="00060251"/>
    <w:rsid w:val="000855C5"/>
    <w:rsid w:val="000A396B"/>
    <w:rsid w:val="000A4473"/>
    <w:rsid w:val="000A6B49"/>
    <w:rsid w:val="000B0DAC"/>
    <w:rsid w:val="000B0ED5"/>
    <w:rsid w:val="000B7E59"/>
    <w:rsid w:val="000C50D5"/>
    <w:rsid w:val="000D1408"/>
    <w:rsid w:val="000D2BAE"/>
    <w:rsid w:val="000D6E9B"/>
    <w:rsid w:val="000E6947"/>
    <w:rsid w:val="000E7345"/>
    <w:rsid w:val="000F1E01"/>
    <w:rsid w:val="000F5D14"/>
    <w:rsid w:val="00104F50"/>
    <w:rsid w:val="00104FC2"/>
    <w:rsid w:val="00112CC2"/>
    <w:rsid w:val="00122A50"/>
    <w:rsid w:val="001308E3"/>
    <w:rsid w:val="00132B32"/>
    <w:rsid w:val="00140376"/>
    <w:rsid w:val="00141139"/>
    <w:rsid w:val="00167410"/>
    <w:rsid w:val="0017518C"/>
    <w:rsid w:val="00190997"/>
    <w:rsid w:val="001A0306"/>
    <w:rsid w:val="001A18B1"/>
    <w:rsid w:val="001A37DF"/>
    <w:rsid w:val="001B40CC"/>
    <w:rsid w:val="001B41F8"/>
    <w:rsid w:val="001D5D7E"/>
    <w:rsid w:val="001E34B2"/>
    <w:rsid w:val="001E747E"/>
    <w:rsid w:val="001F4654"/>
    <w:rsid w:val="002010BF"/>
    <w:rsid w:val="00206F6C"/>
    <w:rsid w:val="002106D7"/>
    <w:rsid w:val="00210A80"/>
    <w:rsid w:val="002140DC"/>
    <w:rsid w:val="00221354"/>
    <w:rsid w:val="002224AF"/>
    <w:rsid w:val="00222FF9"/>
    <w:rsid w:val="00227D53"/>
    <w:rsid w:val="00262610"/>
    <w:rsid w:val="0026374A"/>
    <w:rsid w:val="00267360"/>
    <w:rsid w:val="00271C5D"/>
    <w:rsid w:val="002775C0"/>
    <w:rsid w:val="002930F9"/>
    <w:rsid w:val="002959C4"/>
    <w:rsid w:val="002B0589"/>
    <w:rsid w:val="002C0398"/>
    <w:rsid w:val="002C30E6"/>
    <w:rsid w:val="002C4656"/>
    <w:rsid w:val="002C648A"/>
    <w:rsid w:val="002C7358"/>
    <w:rsid w:val="002D3621"/>
    <w:rsid w:val="002D5BC3"/>
    <w:rsid w:val="002D62E6"/>
    <w:rsid w:val="002D6840"/>
    <w:rsid w:val="002E56BF"/>
    <w:rsid w:val="002E6C4E"/>
    <w:rsid w:val="002F162E"/>
    <w:rsid w:val="002F332A"/>
    <w:rsid w:val="002F60D9"/>
    <w:rsid w:val="00302A80"/>
    <w:rsid w:val="00304351"/>
    <w:rsid w:val="00323C4C"/>
    <w:rsid w:val="00365A16"/>
    <w:rsid w:val="00371B8C"/>
    <w:rsid w:val="00381963"/>
    <w:rsid w:val="0039299C"/>
    <w:rsid w:val="003C68C3"/>
    <w:rsid w:val="003D1572"/>
    <w:rsid w:val="003D675F"/>
    <w:rsid w:val="003E1492"/>
    <w:rsid w:val="003E23B2"/>
    <w:rsid w:val="003E43AF"/>
    <w:rsid w:val="004009AB"/>
    <w:rsid w:val="00401B93"/>
    <w:rsid w:val="004042F0"/>
    <w:rsid w:val="00407CB7"/>
    <w:rsid w:val="00427612"/>
    <w:rsid w:val="00430275"/>
    <w:rsid w:val="00433CE6"/>
    <w:rsid w:val="00436818"/>
    <w:rsid w:val="004379E8"/>
    <w:rsid w:val="00443D91"/>
    <w:rsid w:val="00454AD4"/>
    <w:rsid w:val="00464969"/>
    <w:rsid w:val="004744E1"/>
    <w:rsid w:val="00474A8B"/>
    <w:rsid w:val="0047678D"/>
    <w:rsid w:val="00476CC6"/>
    <w:rsid w:val="004805B2"/>
    <w:rsid w:val="00482C76"/>
    <w:rsid w:val="00483893"/>
    <w:rsid w:val="004846B0"/>
    <w:rsid w:val="00492D4B"/>
    <w:rsid w:val="004A542C"/>
    <w:rsid w:val="004C480A"/>
    <w:rsid w:val="004C7ED0"/>
    <w:rsid w:val="004F1EDA"/>
    <w:rsid w:val="0050559B"/>
    <w:rsid w:val="00506611"/>
    <w:rsid w:val="00511A81"/>
    <w:rsid w:val="00515950"/>
    <w:rsid w:val="00524630"/>
    <w:rsid w:val="0053117D"/>
    <w:rsid w:val="00532408"/>
    <w:rsid w:val="00536A8D"/>
    <w:rsid w:val="0053764C"/>
    <w:rsid w:val="005406F6"/>
    <w:rsid w:val="00565864"/>
    <w:rsid w:val="005818E7"/>
    <w:rsid w:val="00583728"/>
    <w:rsid w:val="0058566B"/>
    <w:rsid w:val="005861A1"/>
    <w:rsid w:val="0059117A"/>
    <w:rsid w:val="005A2DAF"/>
    <w:rsid w:val="005B2AF6"/>
    <w:rsid w:val="005B2BB2"/>
    <w:rsid w:val="005B3E43"/>
    <w:rsid w:val="005B3E50"/>
    <w:rsid w:val="005B513F"/>
    <w:rsid w:val="005B6F18"/>
    <w:rsid w:val="005C15BC"/>
    <w:rsid w:val="005C1EBC"/>
    <w:rsid w:val="005C55B4"/>
    <w:rsid w:val="005D0FE0"/>
    <w:rsid w:val="005D6CA0"/>
    <w:rsid w:val="005E372C"/>
    <w:rsid w:val="005F6BAD"/>
    <w:rsid w:val="00607A59"/>
    <w:rsid w:val="0063088C"/>
    <w:rsid w:val="00637EFC"/>
    <w:rsid w:val="00641243"/>
    <w:rsid w:val="00644062"/>
    <w:rsid w:val="00644FDC"/>
    <w:rsid w:val="00645D03"/>
    <w:rsid w:val="00653616"/>
    <w:rsid w:val="00666903"/>
    <w:rsid w:val="0066696D"/>
    <w:rsid w:val="006847D0"/>
    <w:rsid w:val="00693162"/>
    <w:rsid w:val="00695425"/>
    <w:rsid w:val="00696BC9"/>
    <w:rsid w:val="006A4D43"/>
    <w:rsid w:val="006B0D28"/>
    <w:rsid w:val="006B1F4F"/>
    <w:rsid w:val="006B4409"/>
    <w:rsid w:val="006B490F"/>
    <w:rsid w:val="006C1BFF"/>
    <w:rsid w:val="006C21FB"/>
    <w:rsid w:val="006C35FB"/>
    <w:rsid w:val="006F1C38"/>
    <w:rsid w:val="006F4FD7"/>
    <w:rsid w:val="00724831"/>
    <w:rsid w:val="00725E2E"/>
    <w:rsid w:val="00725EA4"/>
    <w:rsid w:val="00731323"/>
    <w:rsid w:val="00741175"/>
    <w:rsid w:val="00750A37"/>
    <w:rsid w:val="00755596"/>
    <w:rsid w:val="00757C82"/>
    <w:rsid w:val="007666AF"/>
    <w:rsid w:val="00781C2B"/>
    <w:rsid w:val="007829A4"/>
    <w:rsid w:val="0078352B"/>
    <w:rsid w:val="00797C00"/>
    <w:rsid w:val="007A1E20"/>
    <w:rsid w:val="007A6EFE"/>
    <w:rsid w:val="007B074A"/>
    <w:rsid w:val="007B3DAB"/>
    <w:rsid w:val="007B4987"/>
    <w:rsid w:val="007B5CC9"/>
    <w:rsid w:val="007C6FBD"/>
    <w:rsid w:val="007C7B34"/>
    <w:rsid w:val="007C7CCE"/>
    <w:rsid w:val="007D1BAD"/>
    <w:rsid w:val="007F7361"/>
    <w:rsid w:val="008162A8"/>
    <w:rsid w:val="00817AAB"/>
    <w:rsid w:val="0083789B"/>
    <w:rsid w:val="00857223"/>
    <w:rsid w:val="00861FD6"/>
    <w:rsid w:val="0086429E"/>
    <w:rsid w:val="0087195F"/>
    <w:rsid w:val="0087273B"/>
    <w:rsid w:val="008808CC"/>
    <w:rsid w:val="00883B75"/>
    <w:rsid w:val="008B6A4C"/>
    <w:rsid w:val="008B6B26"/>
    <w:rsid w:val="008C0A49"/>
    <w:rsid w:val="008C26F7"/>
    <w:rsid w:val="008C6B7E"/>
    <w:rsid w:val="008C75EF"/>
    <w:rsid w:val="008D0654"/>
    <w:rsid w:val="008D3BC9"/>
    <w:rsid w:val="00903CD0"/>
    <w:rsid w:val="00907E45"/>
    <w:rsid w:val="00925846"/>
    <w:rsid w:val="0093137A"/>
    <w:rsid w:val="00931AAC"/>
    <w:rsid w:val="0093217A"/>
    <w:rsid w:val="00934F4E"/>
    <w:rsid w:val="00940809"/>
    <w:rsid w:val="00946C9A"/>
    <w:rsid w:val="0097014C"/>
    <w:rsid w:val="00971516"/>
    <w:rsid w:val="0097515A"/>
    <w:rsid w:val="00977F26"/>
    <w:rsid w:val="00984146"/>
    <w:rsid w:val="00984E57"/>
    <w:rsid w:val="009865BB"/>
    <w:rsid w:val="0099598F"/>
    <w:rsid w:val="00997422"/>
    <w:rsid w:val="009A095F"/>
    <w:rsid w:val="009A67F2"/>
    <w:rsid w:val="009B2059"/>
    <w:rsid w:val="009C0C50"/>
    <w:rsid w:val="009C30B9"/>
    <w:rsid w:val="009E4E57"/>
    <w:rsid w:val="009F288C"/>
    <w:rsid w:val="00A04F7B"/>
    <w:rsid w:val="00A05076"/>
    <w:rsid w:val="00A11C74"/>
    <w:rsid w:val="00A25158"/>
    <w:rsid w:val="00A26A59"/>
    <w:rsid w:val="00A30BFA"/>
    <w:rsid w:val="00A31C19"/>
    <w:rsid w:val="00A5589B"/>
    <w:rsid w:val="00A57963"/>
    <w:rsid w:val="00A7196C"/>
    <w:rsid w:val="00A7610F"/>
    <w:rsid w:val="00A83B03"/>
    <w:rsid w:val="00A902AD"/>
    <w:rsid w:val="00A90A45"/>
    <w:rsid w:val="00AC356B"/>
    <w:rsid w:val="00AC3823"/>
    <w:rsid w:val="00AD013D"/>
    <w:rsid w:val="00AD78B8"/>
    <w:rsid w:val="00AE0733"/>
    <w:rsid w:val="00AF1878"/>
    <w:rsid w:val="00AF2ED9"/>
    <w:rsid w:val="00B048AE"/>
    <w:rsid w:val="00B0632B"/>
    <w:rsid w:val="00B11141"/>
    <w:rsid w:val="00B1554A"/>
    <w:rsid w:val="00B16409"/>
    <w:rsid w:val="00B2126F"/>
    <w:rsid w:val="00B33AA7"/>
    <w:rsid w:val="00B401C1"/>
    <w:rsid w:val="00B4024D"/>
    <w:rsid w:val="00B47EAD"/>
    <w:rsid w:val="00B506A7"/>
    <w:rsid w:val="00B52FA7"/>
    <w:rsid w:val="00B5360B"/>
    <w:rsid w:val="00B55955"/>
    <w:rsid w:val="00B6451C"/>
    <w:rsid w:val="00B80674"/>
    <w:rsid w:val="00B8115F"/>
    <w:rsid w:val="00B90860"/>
    <w:rsid w:val="00B91AA1"/>
    <w:rsid w:val="00B94464"/>
    <w:rsid w:val="00B96198"/>
    <w:rsid w:val="00BA4B6C"/>
    <w:rsid w:val="00BA5BA2"/>
    <w:rsid w:val="00BB3B26"/>
    <w:rsid w:val="00BB4B31"/>
    <w:rsid w:val="00BB5F8F"/>
    <w:rsid w:val="00BC4E1E"/>
    <w:rsid w:val="00BD0DFE"/>
    <w:rsid w:val="00BD2251"/>
    <w:rsid w:val="00BD3902"/>
    <w:rsid w:val="00BD3D49"/>
    <w:rsid w:val="00BF1819"/>
    <w:rsid w:val="00BF42C8"/>
    <w:rsid w:val="00C014E1"/>
    <w:rsid w:val="00C06159"/>
    <w:rsid w:val="00C06E97"/>
    <w:rsid w:val="00C11A66"/>
    <w:rsid w:val="00C206BD"/>
    <w:rsid w:val="00C3041A"/>
    <w:rsid w:val="00C340BF"/>
    <w:rsid w:val="00C41D1B"/>
    <w:rsid w:val="00C439A1"/>
    <w:rsid w:val="00C52475"/>
    <w:rsid w:val="00C56EFF"/>
    <w:rsid w:val="00C6289C"/>
    <w:rsid w:val="00C66D7A"/>
    <w:rsid w:val="00C71146"/>
    <w:rsid w:val="00C77824"/>
    <w:rsid w:val="00C778D6"/>
    <w:rsid w:val="00C827A2"/>
    <w:rsid w:val="00C838F3"/>
    <w:rsid w:val="00C90E95"/>
    <w:rsid w:val="00CA743C"/>
    <w:rsid w:val="00CB5F05"/>
    <w:rsid w:val="00CC1404"/>
    <w:rsid w:val="00CD246C"/>
    <w:rsid w:val="00CD7701"/>
    <w:rsid w:val="00CE4247"/>
    <w:rsid w:val="00CF32D4"/>
    <w:rsid w:val="00CF508A"/>
    <w:rsid w:val="00CF6367"/>
    <w:rsid w:val="00CF6F88"/>
    <w:rsid w:val="00D0071A"/>
    <w:rsid w:val="00D00DFA"/>
    <w:rsid w:val="00D041B9"/>
    <w:rsid w:val="00D048D0"/>
    <w:rsid w:val="00D0703E"/>
    <w:rsid w:val="00D07CAB"/>
    <w:rsid w:val="00D1550E"/>
    <w:rsid w:val="00D239CE"/>
    <w:rsid w:val="00D24B90"/>
    <w:rsid w:val="00D24F6F"/>
    <w:rsid w:val="00D2553F"/>
    <w:rsid w:val="00D30267"/>
    <w:rsid w:val="00D31D65"/>
    <w:rsid w:val="00D34F69"/>
    <w:rsid w:val="00D43099"/>
    <w:rsid w:val="00D439AF"/>
    <w:rsid w:val="00D464CF"/>
    <w:rsid w:val="00D566D0"/>
    <w:rsid w:val="00D604AF"/>
    <w:rsid w:val="00D652AD"/>
    <w:rsid w:val="00D70AFB"/>
    <w:rsid w:val="00D71D7C"/>
    <w:rsid w:val="00D81DB9"/>
    <w:rsid w:val="00D826E3"/>
    <w:rsid w:val="00D831CA"/>
    <w:rsid w:val="00D8648F"/>
    <w:rsid w:val="00D937D9"/>
    <w:rsid w:val="00DA3247"/>
    <w:rsid w:val="00DA3E57"/>
    <w:rsid w:val="00DA4B16"/>
    <w:rsid w:val="00DA56F9"/>
    <w:rsid w:val="00DA62CE"/>
    <w:rsid w:val="00DD00E4"/>
    <w:rsid w:val="00DD2257"/>
    <w:rsid w:val="00DD4046"/>
    <w:rsid w:val="00DD50D3"/>
    <w:rsid w:val="00DD63F0"/>
    <w:rsid w:val="00DE0AF7"/>
    <w:rsid w:val="00DE579D"/>
    <w:rsid w:val="00DF45D1"/>
    <w:rsid w:val="00DF5F5D"/>
    <w:rsid w:val="00E00968"/>
    <w:rsid w:val="00E056AA"/>
    <w:rsid w:val="00E11DE2"/>
    <w:rsid w:val="00E13D99"/>
    <w:rsid w:val="00E219FA"/>
    <w:rsid w:val="00E439B9"/>
    <w:rsid w:val="00E53743"/>
    <w:rsid w:val="00E54C3F"/>
    <w:rsid w:val="00E563B8"/>
    <w:rsid w:val="00E644C0"/>
    <w:rsid w:val="00E66A0F"/>
    <w:rsid w:val="00E700D0"/>
    <w:rsid w:val="00E75DAD"/>
    <w:rsid w:val="00E7715D"/>
    <w:rsid w:val="00E83D3C"/>
    <w:rsid w:val="00E84B54"/>
    <w:rsid w:val="00E91261"/>
    <w:rsid w:val="00E930D7"/>
    <w:rsid w:val="00E93C2D"/>
    <w:rsid w:val="00EA14D6"/>
    <w:rsid w:val="00EA70D9"/>
    <w:rsid w:val="00EB2DC2"/>
    <w:rsid w:val="00EB443B"/>
    <w:rsid w:val="00EC060F"/>
    <w:rsid w:val="00EC1176"/>
    <w:rsid w:val="00ED0C5E"/>
    <w:rsid w:val="00ED5285"/>
    <w:rsid w:val="00EE2BC5"/>
    <w:rsid w:val="00EE55B5"/>
    <w:rsid w:val="00EE59E6"/>
    <w:rsid w:val="00EF4706"/>
    <w:rsid w:val="00F001F5"/>
    <w:rsid w:val="00F11391"/>
    <w:rsid w:val="00F33024"/>
    <w:rsid w:val="00F42C8A"/>
    <w:rsid w:val="00F45710"/>
    <w:rsid w:val="00F70BAB"/>
    <w:rsid w:val="00F82F20"/>
    <w:rsid w:val="00F866A1"/>
    <w:rsid w:val="00FA197E"/>
    <w:rsid w:val="00FA3D06"/>
    <w:rsid w:val="00FA4043"/>
    <w:rsid w:val="00FB0BFA"/>
    <w:rsid w:val="00FB24C4"/>
    <w:rsid w:val="00FB52CF"/>
    <w:rsid w:val="00FB6169"/>
    <w:rsid w:val="00FC022D"/>
    <w:rsid w:val="00FC2288"/>
    <w:rsid w:val="00FC590D"/>
    <w:rsid w:val="00FC7990"/>
    <w:rsid w:val="00FD305C"/>
    <w:rsid w:val="00FD7BA0"/>
    <w:rsid w:val="00FE702F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36821"/>
  <w15:chartTrackingRefBased/>
  <w15:docId w15:val="{5F4EA6C1-4E32-4F54-971D-47A56485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04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H1,Heading level 1,Numbered Section,1.1,level 1,Level 1 Head,Heading apps,Heading 11,Level 1 Topic Heading,h11,h12,h111,h13,h112,h121,h1111,h14,h113,DO NOT USE_h1,壹,--章名,Data Sheet Headlines,大綱,標題一,heading 1,附錄標題 1,主標題"/>
    <w:basedOn w:val="a"/>
    <w:next w:val="a"/>
    <w:link w:val="10"/>
    <w:qFormat/>
    <w:rsid w:val="007F7361"/>
    <w:pPr>
      <w:keepNext/>
      <w:numPr>
        <w:numId w:val="12"/>
      </w:numPr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52"/>
      <w:szCs w:val="52"/>
    </w:rPr>
  </w:style>
  <w:style w:type="paragraph" w:styleId="2">
    <w:name w:val="heading 2"/>
    <w:aliases w:val="h2,2,Header 2,heading 2,Header2,H2-Heading 2,l2,22,heading2,H2,2nd level,B Sub/Bold,B Sub/Bold1,h2 main heading,Reset numbering,h1,1.1.1,(L2),(L2)1,(L2)2,(L2)3,(L2)11,(L2)4,(L2)12,(L2)21,(L2)31,(L2)111,PA Major Section,I2,l2+toc 2,標題二,附錄標題 2"/>
    <w:basedOn w:val="a"/>
    <w:next w:val="a0"/>
    <w:link w:val="20"/>
    <w:qFormat/>
    <w:rsid w:val="007F7361"/>
    <w:pPr>
      <w:numPr>
        <w:ilvl w:val="1"/>
        <w:numId w:val="13"/>
      </w:numPr>
      <w:spacing w:before="120" w:after="120"/>
      <w:outlineLvl w:val="1"/>
    </w:pPr>
    <w:rPr>
      <w:rFonts w:eastAsia="標楷體"/>
      <w:b/>
      <w:color w:val="0000FF"/>
      <w:sz w:val="28"/>
      <w:szCs w:val="48"/>
    </w:rPr>
  </w:style>
  <w:style w:type="paragraph" w:styleId="3">
    <w:name w:val="heading 3"/>
    <w:aliases w:val="步驟,x.x.x,標題111.1,Level 1 - 1,1.1.1.1,H3,Org Heading 1,h3,Level 3 Topic Heading,Title3,l3,CT,Sub-section Title,Head3,3,Level 3 Head,l3+toc 3,附錄標題 3"/>
    <w:basedOn w:val="a"/>
    <w:next w:val="a"/>
    <w:link w:val="30"/>
    <w:autoRedefine/>
    <w:qFormat/>
    <w:rsid w:val="007F7361"/>
    <w:pPr>
      <w:numPr>
        <w:ilvl w:val="2"/>
        <w:numId w:val="13"/>
      </w:numPr>
      <w:snapToGrid w:val="0"/>
      <w:spacing w:before="120" w:beforeAutospacing="1" w:after="120" w:afterAutospacing="1"/>
      <w:outlineLvl w:val="2"/>
    </w:pPr>
    <w:rPr>
      <w:rFonts w:eastAsia="標楷體"/>
      <w:b/>
      <w:bCs/>
      <w:color w:val="008000"/>
      <w:sz w:val="28"/>
      <w:szCs w:val="28"/>
    </w:rPr>
  </w:style>
  <w:style w:type="paragraph" w:styleId="4">
    <w:name w:val="heading 4"/>
    <w:aliases w:val="Level 2 - a,TF-Overskrift 4,H4,h4,l4+toc4,I4,l4,附錄標題 4"/>
    <w:basedOn w:val="a"/>
    <w:next w:val="a"/>
    <w:link w:val="40"/>
    <w:qFormat/>
    <w:rsid w:val="007F7361"/>
    <w:pPr>
      <w:numPr>
        <w:ilvl w:val="3"/>
        <w:numId w:val="13"/>
      </w:numPr>
      <w:snapToGrid w:val="0"/>
      <w:spacing w:beforeLines="50" w:afterLines="50"/>
      <w:outlineLvl w:val="3"/>
    </w:pPr>
    <w:rPr>
      <w:rFonts w:eastAsia="標楷體"/>
      <w:color w:val="800080"/>
      <w:sz w:val="28"/>
      <w:szCs w:val="36"/>
    </w:rPr>
  </w:style>
  <w:style w:type="paragraph" w:styleId="5">
    <w:name w:val="heading 5"/>
    <w:aliases w:val="A,附錄標題 5"/>
    <w:basedOn w:val="a"/>
    <w:next w:val="a"/>
    <w:link w:val="50"/>
    <w:qFormat/>
    <w:rsid w:val="007F7361"/>
    <w:pPr>
      <w:numPr>
        <w:ilvl w:val="4"/>
        <w:numId w:val="13"/>
      </w:numPr>
      <w:snapToGrid w:val="0"/>
      <w:spacing w:before="100" w:beforeAutospacing="1" w:after="100" w:afterAutospacing="1"/>
      <w:outlineLvl w:val="4"/>
    </w:pPr>
    <w:rPr>
      <w:rFonts w:eastAsia="標楷體"/>
      <w:bCs/>
      <w:color w:val="000080"/>
      <w:sz w:val="28"/>
      <w:szCs w:val="36"/>
    </w:rPr>
  </w:style>
  <w:style w:type="paragraph" w:styleId="6">
    <w:name w:val="heading 6"/>
    <w:aliases w:val="標題 6 字元 字元 字元 字元 字元 字元,標題 6 字元 字元,附錄標題 6"/>
    <w:basedOn w:val="a"/>
    <w:link w:val="60"/>
    <w:autoRedefine/>
    <w:qFormat/>
    <w:rsid w:val="007F7361"/>
    <w:pPr>
      <w:numPr>
        <w:ilvl w:val="5"/>
        <w:numId w:val="13"/>
      </w:numPr>
      <w:snapToGrid w:val="0"/>
      <w:spacing w:before="100" w:beforeAutospacing="1" w:after="100" w:afterAutospacing="1"/>
      <w:outlineLvl w:val="5"/>
    </w:pPr>
    <w:rPr>
      <w:rFonts w:eastAsia="標楷體"/>
      <w:color w:val="333333"/>
      <w:sz w:val="28"/>
      <w:szCs w:val="36"/>
    </w:rPr>
  </w:style>
  <w:style w:type="paragraph" w:styleId="7">
    <w:name w:val="heading 7"/>
    <w:aliases w:val="標題9,Appendix Level 1"/>
    <w:basedOn w:val="a"/>
    <w:next w:val="a"/>
    <w:link w:val="70"/>
    <w:autoRedefine/>
    <w:qFormat/>
    <w:rsid w:val="007F7361"/>
    <w:pPr>
      <w:keepNext/>
      <w:numPr>
        <w:ilvl w:val="6"/>
        <w:numId w:val="13"/>
      </w:numPr>
      <w:snapToGrid w:val="0"/>
      <w:spacing w:beforeLines="25" w:afterLines="25"/>
      <w:outlineLvl w:val="6"/>
    </w:pPr>
    <w:rPr>
      <w:rFonts w:eastAsia="標楷體"/>
      <w:bCs/>
      <w:color w:val="003300"/>
      <w:sz w:val="28"/>
      <w:szCs w:val="36"/>
    </w:rPr>
  </w:style>
  <w:style w:type="paragraph" w:styleId="8">
    <w:name w:val="heading 8"/>
    <w:aliases w:val="(a),Table Heading"/>
    <w:basedOn w:val="a"/>
    <w:link w:val="80"/>
    <w:autoRedefine/>
    <w:qFormat/>
    <w:rsid w:val="007F7361"/>
    <w:pPr>
      <w:numPr>
        <w:ilvl w:val="7"/>
        <w:numId w:val="13"/>
      </w:numPr>
      <w:snapToGrid w:val="0"/>
      <w:spacing w:beforeLines="25" w:afterLines="25"/>
      <w:outlineLvl w:val="7"/>
    </w:pPr>
    <w:rPr>
      <w:rFonts w:eastAsia="標楷體"/>
      <w:bCs/>
      <w:color w:val="800000"/>
      <w:sz w:val="28"/>
      <w:szCs w:val="20"/>
    </w:rPr>
  </w:style>
  <w:style w:type="paragraph" w:styleId="9">
    <w:name w:val="heading 9"/>
    <w:aliases w:val="(1)"/>
    <w:basedOn w:val="a"/>
    <w:link w:val="90"/>
    <w:autoRedefine/>
    <w:qFormat/>
    <w:rsid w:val="007F7361"/>
    <w:pPr>
      <w:keepNext/>
      <w:numPr>
        <w:ilvl w:val="8"/>
        <w:numId w:val="13"/>
      </w:numPr>
      <w:snapToGrid w:val="0"/>
      <w:spacing w:beforeLines="25" w:afterLines="25"/>
      <w:outlineLvl w:val="8"/>
    </w:pPr>
    <w:rPr>
      <w:rFonts w:eastAsia="標楷體"/>
      <w:color w:val="993300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B52FA7"/>
    <w:pPr>
      <w:ind w:leftChars="200" w:left="480"/>
    </w:pPr>
  </w:style>
  <w:style w:type="paragraph" w:styleId="a5">
    <w:name w:val="header"/>
    <w:basedOn w:val="a"/>
    <w:link w:val="a6"/>
    <w:unhideWhenUsed/>
    <w:rsid w:val="00B52FA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6">
    <w:name w:val="頁首 字元"/>
    <w:basedOn w:val="a1"/>
    <w:link w:val="a5"/>
    <w:uiPriority w:val="99"/>
    <w:rsid w:val="00B52FA7"/>
    <w:rPr>
      <w:sz w:val="20"/>
      <w:szCs w:val="20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2D6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2D6840"/>
    <w:rPr>
      <w:rFonts w:ascii="Times New Roman" w:eastAsia="新細明體" w:hAnsi="Times New Roman" w:cs="Times New Roman"/>
      <w:sz w:val="20"/>
      <w:szCs w:val="20"/>
    </w:rPr>
  </w:style>
  <w:style w:type="paragraph" w:customStyle="1" w:styleId="a9">
    <w:name w:val="依據"/>
    <w:basedOn w:val="a"/>
    <w:rsid w:val="0086429E"/>
    <w:pPr>
      <w:kinsoku w:val="0"/>
      <w:snapToGrid w:val="0"/>
      <w:ind w:left="1077" w:hanging="1077"/>
    </w:pPr>
    <w:rPr>
      <w:rFonts w:eastAsia="標楷體"/>
      <w:sz w:val="36"/>
      <w:szCs w:val="20"/>
    </w:rPr>
  </w:style>
  <w:style w:type="character" w:customStyle="1" w:styleId="10">
    <w:name w:val="標題 1 字元"/>
    <w:aliases w:val="H1 字元,Heading level 1 字元,Numbered Section 字元,1.1 字元,level 1 字元,Level 1 Head 字元,Heading apps 字元,Heading 11 字元,Level 1 Topic Heading 字元,h11 字元,h12 字元,h111 字元,h13 字元,h112 字元,h121 字元,h1111 字元,h14 字元,h113 字元,DO NOT USE_h1 字元,壹 字元,--章名 字元,大綱 字元,標題一 字元"/>
    <w:basedOn w:val="a1"/>
    <w:link w:val="1"/>
    <w:rsid w:val="007F7361"/>
    <w:rPr>
      <w:rFonts w:ascii="Arial" w:eastAsia="標楷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aliases w:val="h2 字元,2 字元,Header 2 字元,heading 2 字元,Header2 字元,H2-Heading 2 字元,l2 字元,22 字元,heading2 字元,H2 字元,2nd level 字元,B Sub/Bold 字元,B Sub/Bold1 字元,h2 main heading 字元,Reset numbering 字元,h1 字元,1.1.1 字元,(L2) 字元,(L2)1 字元,(L2)2 字元,(L2)3 字元,(L2)11 字元,(L2)4 字元"/>
    <w:basedOn w:val="a1"/>
    <w:link w:val="2"/>
    <w:rsid w:val="007F7361"/>
    <w:rPr>
      <w:rFonts w:ascii="Times New Roman" w:eastAsia="標楷體" w:hAnsi="Times New Roman" w:cs="Times New Roman"/>
      <w:b/>
      <w:color w:val="0000FF"/>
      <w:sz w:val="28"/>
      <w:szCs w:val="48"/>
    </w:rPr>
  </w:style>
  <w:style w:type="character" w:customStyle="1" w:styleId="30">
    <w:name w:val="標題 3 字元"/>
    <w:aliases w:val="步驟 字元,x.x.x 字元,標題111.1 字元,Level 1 - 1 字元,1.1.1.1 字元,H3 字元,Org Heading 1 字元,h3 字元,Level 3 Topic Heading 字元,Title3 字元,l3 字元,CT 字元,Sub-section Title 字元,Head3 字元,3 字元,Level 3 Head 字元,l3+toc 3 字元,附錄標題 3 字元"/>
    <w:basedOn w:val="a1"/>
    <w:link w:val="3"/>
    <w:rsid w:val="007F7361"/>
    <w:rPr>
      <w:rFonts w:ascii="Times New Roman" w:eastAsia="標楷體" w:hAnsi="Times New Roman" w:cs="Times New Roman"/>
      <w:b/>
      <w:bCs/>
      <w:color w:val="008000"/>
      <w:sz w:val="28"/>
      <w:szCs w:val="28"/>
    </w:rPr>
  </w:style>
  <w:style w:type="character" w:customStyle="1" w:styleId="40">
    <w:name w:val="標題 4 字元"/>
    <w:aliases w:val="Level 2 - a 字元,TF-Overskrift 4 字元,H4 字元,h4 字元,l4+toc4 字元,I4 字元,l4 字元,附錄標題 4 字元"/>
    <w:basedOn w:val="a1"/>
    <w:link w:val="4"/>
    <w:rsid w:val="007F7361"/>
    <w:rPr>
      <w:rFonts w:ascii="Times New Roman" w:eastAsia="標楷體" w:hAnsi="Times New Roman" w:cs="Times New Roman"/>
      <w:color w:val="800080"/>
      <w:sz w:val="28"/>
      <w:szCs w:val="36"/>
    </w:rPr>
  </w:style>
  <w:style w:type="character" w:customStyle="1" w:styleId="50">
    <w:name w:val="標題 5 字元"/>
    <w:aliases w:val="A 字元,附錄標題 5 字元"/>
    <w:basedOn w:val="a1"/>
    <w:link w:val="5"/>
    <w:rsid w:val="007F7361"/>
    <w:rPr>
      <w:rFonts w:ascii="Times New Roman" w:eastAsia="標楷體" w:hAnsi="Times New Roman" w:cs="Times New Roman"/>
      <w:bCs/>
      <w:color w:val="000080"/>
      <w:sz w:val="28"/>
      <w:szCs w:val="36"/>
    </w:rPr>
  </w:style>
  <w:style w:type="character" w:customStyle="1" w:styleId="60">
    <w:name w:val="標題 6 字元"/>
    <w:aliases w:val="標題 6 字元 字元 字元 字元 字元 字元 字元,標題 6 字元 字元 字元,附錄標題 6 字元"/>
    <w:basedOn w:val="a1"/>
    <w:link w:val="6"/>
    <w:rsid w:val="007F7361"/>
    <w:rPr>
      <w:rFonts w:ascii="Times New Roman" w:eastAsia="標楷體" w:hAnsi="Times New Roman" w:cs="Times New Roman"/>
      <w:color w:val="333333"/>
      <w:sz w:val="28"/>
      <w:szCs w:val="36"/>
    </w:rPr>
  </w:style>
  <w:style w:type="character" w:customStyle="1" w:styleId="70">
    <w:name w:val="標題 7 字元"/>
    <w:aliases w:val="標題9 字元,Appendix Level 1 字元"/>
    <w:basedOn w:val="a1"/>
    <w:link w:val="7"/>
    <w:rsid w:val="007F7361"/>
    <w:rPr>
      <w:rFonts w:ascii="Times New Roman" w:eastAsia="標楷體" w:hAnsi="Times New Roman" w:cs="Times New Roman"/>
      <w:bCs/>
      <w:color w:val="003300"/>
      <w:sz w:val="28"/>
      <w:szCs w:val="36"/>
    </w:rPr>
  </w:style>
  <w:style w:type="character" w:customStyle="1" w:styleId="80">
    <w:name w:val="標題 8 字元"/>
    <w:aliases w:val="(a) 字元,Table Heading 字元"/>
    <w:basedOn w:val="a1"/>
    <w:link w:val="8"/>
    <w:rsid w:val="007F7361"/>
    <w:rPr>
      <w:rFonts w:ascii="Times New Roman" w:eastAsia="標楷體" w:hAnsi="Times New Roman" w:cs="Times New Roman"/>
      <w:bCs/>
      <w:color w:val="800000"/>
      <w:sz w:val="28"/>
      <w:szCs w:val="20"/>
    </w:rPr>
  </w:style>
  <w:style w:type="character" w:customStyle="1" w:styleId="90">
    <w:name w:val="標題 9 字元"/>
    <w:aliases w:val="(1) 字元"/>
    <w:basedOn w:val="a1"/>
    <w:link w:val="9"/>
    <w:rsid w:val="007F7361"/>
    <w:rPr>
      <w:rFonts w:ascii="Times New Roman" w:eastAsia="標楷體" w:hAnsi="Times New Roman" w:cs="Times New Roman"/>
      <w:color w:val="993300"/>
      <w:sz w:val="28"/>
      <w:szCs w:val="36"/>
    </w:rPr>
  </w:style>
  <w:style w:type="paragraph" w:customStyle="1" w:styleId="a0">
    <w:name w:val="標題二內文"/>
    <w:rsid w:val="007F7361"/>
    <w:pPr>
      <w:widowControl w:val="0"/>
      <w:autoSpaceDN w:val="0"/>
      <w:snapToGrid w:val="0"/>
      <w:spacing w:beforeLines="50" w:afterLines="50"/>
      <w:ind w:leftChars="200" w:left="200" w:firstLineChars="200" w:firstLine="200"/>
    </w:pPr>
    <w:rPr>
      <w:rFonts w:ascii="Times New Roman" w:eastAsia="標楷體" w:hAnsi="Times New Roman" w:cs="Times New Roman"/>
      <w:color w:val="0000FF"/>
      <w:sz w:val="28"/>
      <w:szCs w:val="24"/>
    </w:rPr>
  </w:style>
  <w:style w:type="paragraph" w:styleId="aa">
    <w:name w:val="Body Text Indent"/>
    <w:basedOn w:val="a"/>
    <w:link w:val="ab"/>
    <w:rsid w:val="007F7361"/>
    <w:pPr>
      <w:spacing w:line="440" w:lineRule="exact"/>
      <w:ind w:firstLineChars="300" w:firstLine="840"/>
    </w:pPr>
    <w:rPr>
      <w:rFonts w:eastAsia="標楷體"/>
      <w:sz w:val="28"/>
    </w:rPr>
  </w:style>
  <w:style w:type="character" w:customStyle="1" w:styleId="ab">
    <w:name w:val="本文縮排 字元"/>
    <w:basedOn w:val="a1"/>
    <w:link w:val="aa"/>
    <w:rsid w:val="007F7361"/>
    <w:rPr>
      <w:rFonts w:ascii="Times New Roman" w:eastAsia="標楷體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7F7361"/>
    <w:pPr>
      <w:spacing w:line="440" w:lineRule="exact"/>
      <w:ind w:leftChars="311" w:left="1586" w:hangingChars="300" w:hanging="840"/>
    </w:pPr>
    <w:rPr>
      <w:rFonts w:eastAsia="標楷體"/>
      <w:sz w:val="28"/>
    </w:rPr>
  </w:style>
  <w:style w:type="character" w:customStyle="1" w:styleId="22">
    <w:name w:val="本文縮排 2 字元"/>
    <w:basedOn w:val="a1"/>
    <w:link w:val="21"/>
    <w:rsid w:val="007F7361"/>
    <w:rPr>
      <w:rFonts w:ascii="Times New Roman" w:eastAsia="標楷體" w:hAnsi="Times New Roman" w:cs="Times New Roman"/>
      <w:sz w:val="28"/>
      <w:szCs w:val="24"/>
    </w:rPr>
  </w:style>
  <w:style w:type="character" w:styleId="ac">
    <w:name w:val="page number"/>
    <w:basedOn w:val="a1"/>
    <w:rsid w:val="007F7361"/>
  </w:style>
  <w:style w:type="paragraph" w:styleId="23">
    <w:name w:val="Body Text 2"/>
    <w:basedOn w:val="a"/>
    <w:link w:val="24"/>
    <w:rsid w:val="007F7361"/>
    <w:pPr>
      <w:spacing w:before="120" w:line="500" w:lineRule="exact"/>
    </w:pPr>
    <w:rPr>
      <w:rFonts w:eastAsia="標楷體"/>
      <w:sz w:val="28"/>
      <w:szCs w:val="20"/>
    </w:rPr>
  </w:style>
  <w:style w:type="character" w:customStyle="1" w:styleId="24">
    <w:name w:val="本文 2 字元"/>
    <w:basedOn w:val="a1"/>
    <w:link w:val="23"/>
    <w:rsid w:val="007F7361"/>
    <w:rPr>
      <w:rFonts w:ascii="Times New Roman" w:eastAsia="標楷體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7F7361"/>
    <w:pPr>
      <w:spacing w:line="320" w:lineRule="exact"/>
      <w:jc w:val="both"/>
    </w:pPr>
    <w:rPr>
      <w:rFonts w:ascii="標楷體" w:eastAsia="標楷體" w:hAnsi="標楷體"/>
    </w:rPr>
  </w:style>
  <w:style w:type="character" w:customStyle="1" w:styleId="32">
    <w:name w:val="本文 3 字元"/>
    <w:basedOn w:val="a1"/>
    <w:link w:val="31"/>
    <w:rsid w:val="007F7361"/>
    <w:rPr>
      <w:rFonts w:ascii="標楷體" w:eastAsia="標楷體" w:hAnsi="標楷體" w:cs="Times New Roman"/>
      <w:szCs w:val="24"/>
    </w:rPr>
  </w:style>
  <w:style w:type="paragraph" w:styleId="33">
    <w:name w:val="Body Text Indent 3"/>
    <w:basedOn w:val="a"/>
    <w:link w:val="34"/>
    <w:rsid w:val="007F7361"/>
    <w:pPr>
      <w:spacing w:line="260" w:lineRule="exact"/>
      <w:ind w:left="151" w:hangingChars="63" w:hanging="151"/>
    </w:pPr>
    <w:rPr>
      <w:rFonts w:eastAsia="標楷體"/>
      <w:color w:val="000000"/>
    </w:rPr>
  </w:style>
  <w:style w:type="character" w:customStyle="1" w:styleId="34">
    <w:name w:val="本文縮排 3 字元"/>
    <w:basedOn w:val="a1"/>
    <w:link w:val="33"/>
    <w:rsid w:val="007F7361"/>
    <w:rPr>
      <w:rFonts w:ascii="Times New Roman" w:eastAsia="標楷體" w:hAnsi="Times New Roman" w:cs="Times New Roman"/>
      <w:color w:val="000000"/>
      <w:szCs w:val="24"/>
    </w:rPr>
  </w:style>
  <w:style w:type="paragraph" w:customStyle="1" w:styleId="11">
    <w:name w:val="純文字1"/>
    <w:basedOn w:val="a"/>
    <w:rsid w:val="007F7361"/>
    <w:pPr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</w:rPr>
  </w:style>
  <w:style w:type="paragraph" w:styleId="ad">
    <w:name w:val="Balloon Text"/>
    <w:basedOn w:val="a"/>
    <w:link w:val="ae"/>
    <w:semiHidden/>
    <w:rsid w:val="007F7361"/>
    <w:rPr>
      <w:rFonts w:ascii="Arial" w:hAnsi="Arial"/>
      <w:sz w:val="18"/>
      <w:szCs w:val="18"/>
    </w:rPr>
  </w:style>
  <w:style w:type="character" w:customStyle="1" w:styleId="ae">
    <w:name w:val="註解方塊文字 字元"/>
    <w:basedOn w:val="a1"/>
    <w:link w:val="ad"/>
    <w:semiHidden/>
    <w:rsid w:val="007F7361"/>
    <w:rPr>
      <w:rFonts w:ascii="Arial" w:eastAsia="新細明體" w:hAnsi="Arial" w:cs="Times New Roman"/>
      <w:sz w:val="18"/>
      <w:szCs w:val="18"/>
    </w:rPr>
  </w:style>
  <w:style w:type="table" w:styleId="af">
    <w:name w:val="Table Grid"/>
    <w:basedOn w:val="a2"/>
    <w:uiPriority w:val="39"/>
    <w:rsid w:val="007F736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"/>
    <w:basedOn w:val="a"/>
    <w:rsid w:val="007F7361"/>
    <w:pPr>
      <w:adjustRightInd w:val="0"/>
      <w:snapToGrid w:val="0"/>
      <w:spacing w:line="560" w:lineRule="atLeast"/>
      <w:ind w:left="1196" w:hanging="714"/>
      <w:jc w:val="both"/>
    </w:pPr>
    <w:rPr>
      <w:rFonts w:eastAsia="標楷體"/>
      <w:snapToGrid w:val="0"/>
      <w:spacing w:val="8"/>
      <w:kern w:val="0"/>
      <w:sz w:val="34"/>
      <w:szCs w:val="20"/>
    </w:rPr>
  </w:style>
  <w:style w:type="character" w:styleId="af1">
    <w:name w:val="Hyperlink"/>
    <w:rsid w:val="007F7361"/>
    <w:rPr>
      <w:color w:val="0000FF"/>
      <w:u w:val="single"/>
    </w:rPr>
  </w:style>
  <w:style w:type="paragraph" w:styleId="af2">
    <w:name w:val="Body Text"/>
    <w:basedOn w:val="a"/>
    <w:link w:val="af3"/>
    <w:rsid w:val="007F7361"/>
    <w:pPr>
      <w:spacing w:after="120"/>
    </w:pPr>
  </w:style>
  <w:style w:type="character" w:customStyle="1" w:styleId="af3">
    <w:name w:val="本文 字元"/>
    <w:basedOn w:val="a1"/>
    <w:link w:val="af2"/>
    <w:rsid w:val="007F7361"/>
    <w:rPr>
      <w:rFonts w:ascii="Times New Roman" w:eastAsia="新細明體" w:hAnsi="Times New Roman" w:cs="Times New Roman"/>
      <w:szCs w:val="24"/>
    </w:rPr>
  </w:style>
  <w:style w:type="character" w:styleId="af4">
    <w:name w:val="FollowedHyperlink"/>
    <w:rsid w:val="007F7361"/>
    <w:rPr>
      <w:color w:val="800080"/>
      <w:u w:val="single"/>
    </w:rPr>
  </w:style>
  <w:style w:type="paragraph" w:customStyle="1" w:styleId="Default">
    <w:name w:val="Default"/>
    <w:rsid w:val="007F736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7F736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5">
    <w:name w:val="No Spacing"/>
    <w:uiPriority w:val="1"/>
    <w:qFormat/>
    <w:rsid w:val="002930F9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TableGrid">
    <w:name w:val="TableGrid"/>
    <w:rsid w:val="00AD78B8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397F8-D4B4-46AA-AE5E-2EBAF267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羅力綺</dc:creator>
  <cp:keywords/>
  <dc:description/>
  <cp:lastModifiedBy>業務處-林庭佑</cp:lastModifiedBy>
  <cp:revision>4</cp:revision>
  <cp:lastPrinted>2025-01-13T05:36:00Z</cp:lastPrinted>
  <dcterms:created xsi:type="dcterms:W3CDTF">2026-01-22T06:14:00Z</dcterms:created>
  <dcterms:modified xsi:type="dcterms:W3CDTF">2026-01-26T05:26:00Z</dcterms:modified>
</cp:coreProperties>
</file>